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 busca de tranquilidad tranquila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2016-06-25 18:38:00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Sentados en el café y hablando de la poca tranquilidad con que se vive hoy en día, los robos, los asaltos, el tráfico y la agresividad de las personas, uno de nosotros, propuso ir en</w:t>
      </w:r>
      <w:r>
        <w:rPr>
          <w:sz w:val="27"/>
          <w:szCs w:val="27"/>
          <w:lang w:val="es-ES_tradnl" w:eastAsia="es-ES_tradnl"/>
        </w:rPr>
        <w:t xml:space="preserve">  </w:t>
      </w:r>
      <w:r>
        <w:rPr>
          <w:sz w:val="27"/>
          <w:szCs w:val="27"/>
          <w:lang w:val="es-ES_tradnl" w:eastAsia="es-ES_tradnl"/>
        </w:rPr>
        <w:t>busca de la tranquilidad.</w:t>
      </w:r>
    </w:p>
    <w:p>
      <w:pPr>
        <w:jc w:val="both"/>
      </w:pPr>
      <w:r>
        <w:rPr>
          <w:sz w:val="27"/>
          <w:szCs w:val="27"/>
          <w:lang w:val="es-ES_tradnl" w:eastAsia="es-ES_tradnl"/>
        </w:rPr>
        <w:t>Sabemos que no es fácil de encontrar, además ¿cómo se encuentra la tranquilidad? Entre conversa y conversa decidimos salir en busca de ella.</w:t>
      </w:r>
      <w:r>
        <w:rPr>
          <w:sz w:val="27"/>
          <w:szCs w:val="27"/>
          <w:lang w:val="es-ES_tradnl" w:eastAsia="es-ES_tradnl"/>
        </w:rPr>
        <w:t xml:space="preserve">  </w:t>
      </w:r>
    </w:p>
    <w:p/>
    <w:p>
      <w:pPr>
        <w:jc w:val="both"/>
      </w:pPr>
      <w:r>
        <w:rPr>
          <w:sz w:val="27"/>
          <w:szCs w:val="27"/>
          <w:lang w:val="es-ES_tradnl" w:eastAsia="es-ES_tradnl"/>
        </w:rPr>
        <w:t xml:space="preserve">¿Nos </w:t>
      </w:r>
      <w:r>
        <w:rPr>
          <w:sz w:val="27"/>
          <w:szCs w:val="27"/>
          <w:lang w:val="es-ES_tradnl" w:eastAsia="es-ES_tradnl"/>
        </w:rPr>
        <w:t> </w:t>
      </w:r>
      <w:r>
        <w:rPr>
          <w:sz w:val="27"/>
          <w:szCs w:val="27"/>
          <w:lang w:val="es-ES_tradnl" w:eastAsia="es-ES_tradnl"/>
        </w:rPr>
        <w:t>vamos el viernes al norte? Hecho, hecho.</w:t>
      </w:r>
    </w:p>
    <w:p>
      <w:pPr>
        <w:jc w:val="both"/>
      </w:pPr>
    </w:p>
    <w:p>
      <w:pPr>
        <w:jc w:val="center"/>
      </w:pPr>
      <w:r>
        <w:rPr>
          <w:strike w:val="0"/>
          <w:color w:val="0000EE"/>
          <w:u w:val="none" w:color="0000EE"/>
        </w:rPr>
        <w:drawing>
          <wp:inline>
            <wp:extent cx="26955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695575" cy="3048000"/>
                    </a:xfrm>
                    <a:prstGeom prst="rect">
                      <a:avLst/>
                    </a:prstGeom>
                  </pic:spPr>
                </pic:pic>
              </a:graphicData>
            </a:graphic>
          </wp:inline>
        </w:drawing>
      </w:r>
    </w:p>
    <w:p>
      <w:pPr>
        <w:jc w:val="both"/>
      </w:pPr>
    </w:p>
    <w:p>
      <w:pPr>
        <w:jc w:val="both"/>
      </w:pPr>
      <w:r>
        <w:rPr>
          <w:sz w:val="27"/>
          <w:szCs w:val="27"/>
          <w:lang w:val="es-ES_tradnl" w:eastAsia="es-ES_tradnl"/>
        </w:rPr>
        <w:t>Ruta a seguir:</w:t>
      </w:r>
    </w:p>
    <w:p>
      <w:pPr>
        <w:jc w:val="both"/>
      </w:pPr>
      <w:r>
        <w:rPr>
          <w:sz w:val="27"/>
          <w:szCs w:val="27"/>
        </w:rPr>
        <w:t>Salida de Lima, punto2 Las Delicias (Balneario de Trujillo), punto3 Huanchaco(Campeonato de Tabla), punto4 Trujillo, punto5 (Cañon del Pato- Lugar de la catarata) punto6 Huaripampa, punto7 Caraz, punto8 Huaraz, punto9 Pativilca, final Lima.</w:t>
      </w:r>
    </w:p>
    <w:p>
      <w:pPr>
        <w:jc w:val="both"/>
      </w:pPr>
    </w:p>
    <w:tbl>
      <w:tblPr>
        <w:jc w:val="center"/>
        <w:tblCellSpacing w:w="0" w:type="dxa"/>
        <w:tblCellMar>
          <w:top w:w="0" w:type="dxa"/>
          <w:left w:w="0" w:type="dxa"/>
          <w:bottom w:w="0" w:type="dxa"/>
          <w:right w:w="0" w:type="dxa"/>
        </w:tblCellMar>
      </w:tblPr>
      <w:tblGrid>
        <w:gridCol w:w="45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857500" cy="3810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857500" cy="3810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Las Delicias al atardecer</w:t>
            </w:r>
          </w:p>
        </w:tc>
      </w:tr>
    </w:tbl>
    <w:p>
      <w:pPr>
        <w:jc w:val="both"/>
      </w:pPr>
    </w:p>
    <w:p>
      <w:pPr>
        <w:jc w:val="both"/>
      </w:pPr>
      <w:r>
        <w:rPr>
          <w:sz w:val="27"/>
          <w:szCs w:val="27"/>
          <w:lang w:val="es-ES_tradnl" w:eastAsia="es-ES_tradnl"/>
        </w:rPr>
        <w:t>¿Y por qué al norte? Uno de nosotros nos dijo, mi nieto tiene un campeonato de tabla en Huanchaco (Trujillo) está bien, empecemos por allí.</w:t>
      </w:r>
    </w:p>
    <w:p>
      <w:pPr>
        <w:jc w:val="both"/>
      </w:pPr>
      <w:r>
        <w:rPr>
          <w:sz w:val="27"/>
          <w:szCs w:val="27"/>
          <w:lang w:val="es-ES_tradnl" w:eastAsia="es-ES_tradnl"/>
        </w:rPr>
        <w:t>El día viernes a las 5:00 a.m. empezamos nuestro viaje al norte, en busca de la tranquilidad.</w:t>
      </w:r>
      <w:r>
        <w:rPr>
          <w:sz w:val="27"/>
          <w:szCs w:val="27"/>
          <w:lang w:val="es-ES_tradnl" w:eastAsia="es-ES_tradnl"/>
        </w:rPr>
        <w:t xml:space="preserve">  </w:t>
      </w:r>
      <w:r>
        <w:rPr>
          <w:sz w:val="27"/>
          <w:szCs w:val="27"/>
          <w:lang w:val="es-ES_tradnl" w:eastAsia="es-ES_tradnl"/>
        </w:rPr>
        <w:t>Paramos en una estación de gasolina para tomar desayuno. Cerca de las doce o doce y media del día estábamos en las Delicias, balneario de Trujillo, donde las personas mayores tienen sus casas de veraneo. Instalados y refrescados nos fuimos hacia Huanchaco, balneario de Trujillo, donde se reúne la juventud por las buenas olas que existen y donde los pescadores salen a la mar en sus caballitos de totora.</w:t>
      </w:r>
    </w:p>
    <w:p>
      <w:pPr>
        <w:jc w:val="center"/>
      </w:pPr>
      <w:r>
        <w:rPr>
          <w:strike w:val="0"/>
          <w:color w:val="0000EE"/>
          <w:u w:val="none" w:color="0000EE"/>
        </w:rPr>
        <w:drawing>
          <wp:inline>
            <wp:extent cx="2286000"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jc w:val="both"/>
      </w:pPr>
    </w:p>
    <w:p>
      <w:pPr>
        <w:jc w:val="both"/>
      </w:pPr>
    </w:p>
    <w:p>
      <w:pPr>
        <w:jc w:val="both"/>
      </w:pPr>
      <w:r>
        <w:rPr>
          <w:sz w:val="27"/>
          <w:szCs w:val="27"/>
          <w:lang w:val="es-ES_tradnl" w:eastAsia="es-ES_tradnl"/>
        </w:rPr>
        <w:t>Nos encontramos con el nieto y una sarta de chicos, hombres y mujeres, con sus padres, que se habían reunido para un Campeonato Nacional de Tabla. Además de la gran cantidad de turistas que llegaban en busca de buenas olas.</w:t>
      </w:r>
    </w:p>
    <w:p>
      <w:pPr>
        <w:jc w:val="both"/>
      </w:pPr>
      <w:r>
        <w:rPr>
          <w:sz w:val="27"/>
          <w:szCs w:val="27"/>
          <w:lang w:val="es-ES_tradnl" w:eastAsia="es-ES_tradnl"/>
        </w:rPr>
        <w:t>Después de los abrazos y saludos, nos fuimos a buscar un lugar donde almorzar.</w:t>
      </w:r>
      <w:r>
        <w:rPr>
          <w:sz w:val="27"/>
          <w:szCs w:val="27"/>
          <w:lang w:val="es-ES_tradnl" w:eastAsia="es-ES_tradnl"/>
        </w:rPr>
        <w:t xml:space="preserve">  </w:t>
      </w:r>
      <w:r>
        <w:rPr>
          <w:sz w:val="27"/>
          <w:szCs w:val="27"/>
          <w:lang w:val="es-ES_tradnl" w:eastAsia="es-ES_tradnl"/>
        </w:rPr>
        <w:t xml:space="preserve">A los cinco minutos nos encontrábamos frente a una fuente de ceviche elaborado con un pescado llamado “ojo de uva”, un plato de arroz con mariscos y un plato de picante de mariscos. Todo para compartir. </w:t>
      </w:r>
    </w:p>
    <w:p>
      <w:pPr>
        <w:jc w:val="both"/>
      </w:pPr>
      <w:r>
        <w:rPr>
          <w:sz w:val="27"/>
          <w:szCs w:val="27"/>
          <w:lang w:val="es-ES_tradnl" w:eastAsia="es-ES_tradnl"/>
        </w:rPr>
        <w:t>Caminando al lugar donde estaban los preparativos para el campeonato que se realizaría el día sábado, nos encontramos frente al café “Chocolat”.</w:t>
      </w:r>
      <w:r>
        <w:rPr>
          <w:sz w:val="27"/>
          <w:szCs w:val="27"/>
          <w:lang w:val="es-ES_tradnl" w:eastAsia="es-ES_tradnl"/>
        </w:rPr>
        <w:t xml:space="preserve">  </w:t>
      </w:r>
      <w:r>
        <w:rPr>
          <w:sz w:val="27"/>
          <w:szCs w:val="27"/>
          <w:lang w:val="es-ES_tradnl" w:eastAsia="es-ES_tradnl"/>
        </w:rPr>
        <w:t>Allí comimos el postre, un hermoso panqueque relleno de manjarblanco.</w:t>
      </w:r>
    </w:p>
    <w:p>
      <w:pPr>
        <w:jc w:val="both"/>
      </w:pPr>
      <w:r>
        <w:rPr>
          <w:sz w:val="27"/>
          <w:szCs w:val="27"/>
          <w:lang w:val="es-ES_tradnl" w:eastAsia="es-ES_tradnl"/>
        </w:rPr>
        <w:t>Pasamos tres días en esta zona y si bien estábamos tranquilos, no habíamos encontrado la tranquilidad, por lo cual decidimos subir a la sierra por el Cañón del Pato, camino a Huaraz. Lo hermoso de esta ruta es que existen varias caídas de agua, 36 puentes en el camino y una vista impresionante.</w:t>
      </w:r>
    </w:p>
    <w:p>
      <w:pPr>
        <w:jc w:val="both"/>
      </w:pPr>
    </w:p>
    <w:p>
      <w:pPr>
        <w:jc w:val="center"/>
      </w:pPr>
      <w:r>
        <w:rPr>
          <w:strike w:val="0"/>
          <w:color w:val="0000EE"/>
          <w:u w:val="none" w:color="0000EE"/>
        </w:rPr>
        <w:drawing>
          <wp:inline>
            <wp:extent cx="3048000" cy="2286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both"/>
      </w:pP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000" cy="2286000"/>
            <wp:wrapSquare wrapText="bothSides"/>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a:hlinkClick xmlns:a="http://schemas.openxmlformats.org/drawingml/2006/main" xmlns:r="http://schemas.openxmlformats.org/officeDocument/2006/relationships" r:id="rId9"/>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r>
        <w:br/>
      </w:r>
    </w:p>
    <w:p>
      <w:pP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3048000" cy="2286000"/>
            <wp:wrapSquare wrapText="bothSides"/>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a:hlinkClick xmlns:a="http://schemas.openxmlformats.org/drawingml/2006/main" xmlns:r="http://schemas.openxmlformats.org/officeDocument/2006/relationships" r:id="rId10"/>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pPr>
        <w:jc w:val="both"/>
      </w:pPr>
    </w:p>
    <w:p>
      <w:pPr>
        <w:jc w:val="both"/>
      </w:pPr>
    </w:p>
    <w:p>
      <w:pPr>
        <w:jc w:val="both"/>
      </w:pPr>
      <w:r>
        <w:rPr>
          <w:sz w:val="27"/>
          <w:szCs w:val="27"/>
        </w:rPr>
        <w:t>En la carretera de regreso a Lima, cerca de un pueblo</w:t>
      </w:r>
      <w:r>
        <w:t xml:space="preserve">  </w:t>
      </w:r>
      <w:r>
        <w:rPr>
          <w:sz w:val="27"/>
          <w:szCs w:val="27"/>
        </w:rPr>
        <w:t>llamado Viru, nos desviamos a la izquierda para entrar por una trocha carrosable de la Irrigación de Chavimochich.</w:t>
      </w:r>
      <w:r>
        <w:t xml:space="preserve">  </w:t>
      </w:r>
      <w:r>
        <w:rPr>
          <w:sz w:val="27"/>
          <w:szCs w:val="27"/>
        </w:rPr>
        <w:t>En la subida, se encuentra la Central Hidroeléctrica Santiago Antúnez de Mayolo y un poco más allá nos encontramos con una catarata subliminal, bella y atractiva que me cautivo, no podía abandonarla sin sentir su cariño, motivo por el cual fui hacia ella para sentirme abrazado por sus aguas y su fuerza. A los 2,200 metros de altura se siente mucho frío  pero las mujeres y las aguas nos tornan locos.</w:t>
      </w:r>
    </w:p>
    <w:p>
      <w:pPr>
        <w:jc w:val="both"/>
      </w:pPr>
    </w:p>
    <w:tbl>
      <w:tblPr>
        <w:jc w:val="center"/>
        <w:tblCellSpacing w:w="0" w:type="dxa"/>
        <w:tblCellMar>
          <w:top w:w="0" w:type="dxa"/>
          <w:left w:w="0" w:type="dxa"/>
          <w:bottom w:w="0" w:type="dxa"/>
          <w:right w:w="0" w:type="dxa"/>
        </w:tblCellMar>
      </w:tblPr>
      <w:tblGrid>
        <w:gridCol w:w="6155"/>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238375" cy="3810000"/>
                  <wp:docPr id="100013"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2238375" cy="3810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ALTURA DE LA CATARATA CON RELACION A LA CAMIONETA</w:t>
            </w:r>
          </w:p>
        </w:tc>
      </w:tr>
    </w:tbl>
    <w:p>
      <w:pPr>
        <w:jc w:val="both"/>
      </w:pPr>
    </w:p>
    <w:p>
      <w:pPr>
        <w:jc w:val="center"/>
      </w:pPr>
    </w:p>
    <w:p>
      <w:r>
        <w:br/>
      </w:r>
    </w:p>
    <w:p>
      <w:pPr>
        <w:jc w:val="center"/>
      </w:pPr>
    </w:p>
    <w:p>
      <w:pPr>
        <w:jc w:val="center"/>
      </w:pPr>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6096000" cy="1333500"/>
                  <wp:docPr id="100015"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6096000" cy="13335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Después de una curva apareció la catarata</w:t>
            </w:r>
          </w:p>
        </w:tc>
      </w:tr>
    </w:tbl>
    <w:p>
      <w:pPr>
        <w:jc w:val="center"/>
      </w:pPr>
    </w:p>
    <w:p>
      <w:pPr>
        <w:jc w:val="both"/>
      </w:pPr>
    </w:p>
    <w:p>
      <w:pPr>
        <w:jc w:val="both"/>
      </w:pPr>
      <w:r>
        <w:rPr>
          <w:sz w:val="27"/>
          <w:szCs w:val="27"/>
          <w:lang w:val="es-ES_tradnl" w:eastAsia="es-ES_tradnl"/>
        </w:rPr>
        <w:t>Tranquilizados ya de esta emoción, continuamos viaje a Caraz donde apuntamos para almorzar por la hora. </w:t>
      </w: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17"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EN MEDIO DE LA NADA</w:t>
            </w:r>
          </w:p>
        </w:tc>
      </w:tr>
    </w:tbl>
    <w:p>
      <w:pPr>
        <w:jc w:val="both"/>
      </w:pPr>
    </w:p>
    <w:p>
      <w:pPr>
        <w:jc w:val="both"/>
      </w:pPr>
      <w:r>
        <w:rPr>
          <w:sz w:val="27"/>
          <w:szCs w:val="27"/>
          <w:lang w:val="es-ES_tradnl" w:eastAsia="es-ES_tradnl"/>
        </w:rPr>
        <w:t>Unas buenas papas rellenas, un lomo saltado sirvieron para saciar nuestro hambre. Nos dimos un paseo por la Plaza de Armas de Caraz, fuimos al mercado para comprar verduras, papas, paltas, arroz, carne y algo de fruta para seguir rumbo a Huaripampa.</w:t>
      </w:r>
    </w:p>
    <w:p>
      <w:pPr>
        <w:jc w:val="center"/>
      </w:pPr>
      <w:r>
        <w:rPr>
          <w:strike w:val="0"/>
          <w:color w:val="0000EE"/>
          <w:u w:val="none" w:color="0000EE"/>
        </w:rPr>
        <w:drawing>
          <wp:inline>
            <wp:extent cx="3048000" cy="2286000"/>
            <wp:docPr id="100019"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both"/>
      </w:pPr>
      <w:r>
        <w:br/>
      </w:r>
      <w:r>
        <w:br/>
      </w:r>
    </w:p>
    <w:p>
      <w:pPr>
        <w:jc w:val="center"/>
      </w:pPr>
      <w:r>
        <w:rPr>
          <w:strike w:val="0"/>
          <w:color w:val="0000EE"/>
          <w:u w:val="none" w:color="0000EE"/>
        </w:rPr>
        <w:drawing>
          <wp:inline>
            <wp:extent cx="3048000" cy="2286000"/>
            <wp:docPr id="100021" name="">
              <a:hlinkClick xmlns:a="http://schemas.openxmlformats.org/drawingml/2006/main" xmlns:r="http://schemas.openxmlformats.org/officeDocument/2006/relationships"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both"/>
      </w:pPr>
      <w:r>
        <w:rPr>
          <w:sz w:val="27"/>
          <w:szCs w:val="27"/>
          <w:lang w:val="es-ES_tradnl" w:eastAsia="es-ES_tradnl"/>
        </w:rPr>
        <w:t xml:space="preserve">La distancia en la sierra peruana no se mide por kilómetros, se mide por tiempo. </w:t>
      </w:r>
      <w:r>
        <w:rPr>
          <w:sz w:val="27"/>
          <w:szCs w:val="27"/>
          <w:lang w:val="es-ES_tradnl" w:eastAsia="es-ES_tradnl"/>
        </w:rPr>
        <w:t> </w:t>
      </w:r>
      <w:r>
        <w:rPr>
          <w:sz w:val="27"/>
          <w:szCs w:val="27"/>
          <w:lang w:val="es-ES_tradnl" w:eastAsia="es-ES_tradnl"/>
        </w:rPr>
        <w:t>De Caraz a Huaripampa son 1:30 horas, en una trocha angosta que da la impresión de un camino de chacras y algunos precipicios peligrosos. </w:t>
      </w:r>
    </w:p>
    <w:p>
      <w:pPr>
        <w:jc w:val="both"/>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23" name="">
                    <a:hlinkClick xmlns:a="http://schemas.openxmlformats.org/drawingml/2006/main" xmlns:r="http://schemas.openxmlformats.org/officeDocument/2006/relationships"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CARRETERA A HUARIPAMPA</w:t>
            </w:r>
          </w:p>
        </w:tc>
      </w:tr>
    </w:tbl>
    <w:p>
      <w:pPr>
        <w:jc w:val="both"/>
      </w:pPr>
    </w:p>
    <w:tbl>
      <w:tblPr>
        <w:jc w:val="center"/>
        <w:tblCellSpacing w:w="0" w:type="dxa"/>
        <w:tblCellMar>
          <w:top w:w="0" w:type="dxa"/>
          <w:left w:w="0" w:type="dxa"/>
          <w:bottom w:w="0" w:type="dxa"/>
          <w:right w:w="0" w:type="dxa"/>
        </w:tblCellMar>
      </w:tblPr>
      <w:tblGrid>
        <w:gridCol w:w="5471"/>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25" name="">
                    <a:hlinkClick xmlns:a="http://schemas.openxmlformats.org/drawingml/2006/main" xmlns:r="http://schemas.openxmlformats.org/officeDocument/2006/relationships"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TRANSPORTE PARA SALIR DE LAS CHACRAS</w:t>
            </w:r>
            <w:r>
              <w:br/>
            </w:r>
            <w:r>
              <w:br/>
            </w:r>
          </w:p>
          <w:p>
            <w:pPr>
              <w:jc w:val="both"/>
            </w:pPr>
          </w:p>
          <w:p>
            <w:pPr>
              <w:jc w:val="center"/>
            </w:pPr>
          </w:p>
        </w:tc>
      </w:tr>
    </w:tbl>
    <w:p>
      <w:pPr>
        <w:jc w:val="both"/>
      </w:pPr>
    </w:p>
    <w:p>
      <w:pPr>
        <w:jc w:val="both"/>
      </w:pPr>
      <w:r>
        <w:rPr>
          <w:sz w:val="27"/>
          <w:szCs w:val="27"/>
          <w:lang w:val="es-ES_tradnl" w:eastAsia="es-ES_tradnl"/>
        </w:rPr>
        <w:t>La compensación es la maravillosa vista del paisaje y la impresionante magnitud que uno ve del Rio Santa.</w:t>
      </w:r>
    </w:p>
    <w:p>
      <w:pPr>
        <w:jc w:val="both"/>
      </w:pPr>
      <w:r>
        <w:rPr>
          <w:sz w:val="27"/>
          <w:szCs w:val="27"/>
          <w:lang w:val="es-ES_tradnl" w:eastAsia="es-ES_tradnl"/>
        </w:rPr>
        <w:t>Conforme uno sube a Huaripampa (2,800 metros sobre el nivel del mar) van apareciendo los nevados.</w:t>
      </w:r>
      <w:r>
        <w:rPr>
          <w:sz w:val="27"/>
          <w:szCs w:val="27"/>
          <w:lang w:val="es-ES_tradnl" w:eastAsia="es-ES_tradnl"/>
        </w:rPr>
        <w:t>  </w:t>
      </w:r>
    </w:p>
    <w:p>
      <w:pPr>
        <w:jc w:val="center"/>
      </w:pPr>
      <w:r>
        <w:rPr>
          <w:strike w:val="0"/>
          <w:color w:val="0000EE"/>
          <w:u w:val="none" w:color="0000EE"/>
        </w:rPr>
        <w:drawing>
          <wp:inline>
            <wp:extent cx="3810000" cy="3495675"/>
            <wp:docPr id="100027" name="">
              <a:hlinkClick xmlns:a="http://schemas.openxmlformats.org/drawingml/2006/main" xmlns:r="http://schemas.openxmlformats.org/officeDocument/2006/relationships"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5"/>
                    <a:stretch>
                      <a:fillRect/>
                    </a:stretch>
                  </pic:blipFill>
                  <pic:spPr>
                    <a:xfrm>
                      <a:off x="0" y="0"/>
                      <a:ext cx="3810000" cy="3495675"/>
                    </a:xfrm>
                    <a:prstGeom prst="rect">
                      <a:avLst/>
                    </a:prstGeom>
                  </pic:spPr>
                </pic:pic>
              </a:graphicData>
            </a:graphic>
          </wp:inline>
        </w:drawing>
      </w:r>
    </w:p>
    <w:p>
      <w:pPr>
        <w:jc w:val="both"/>
      </w:pPr>
    </w:p>
    <w:p>
      <w:pPr>
        <w:jc w:val="both"/>
      </w:pPr>
      <w:r>
        <w:rPr>
          <w:sz w:val="27"/>
          <w:szCs w:val="27"/>
          <w:lang w:val="es-ES_tradnl" w:eastAsia="es-ES_tradnl"/>
        </w:rPr>
        <w:t xml:space="preserve">Esa zona es llamada la Cordillera Blanca, relativamente cerca sobre el lado derecho se encuentra el famoso Huascaran, con 6768 msnm (22,205 pies), </w:t>
      </w:r>
      <w:r>
        <w:rPr>
          <w:sz w:val="27"/>
          <w:szCs w:val="27"/>
          <w:lang w:val="es-ES_tradnl" w:eastAsia="es-ES_tradnl"/>
        </w:rPr>
        <w:t> </w:t>
      </w:r>
      <w:r>
        <w:rPr>
          <w:sz w:val="27"/>
          <w:szCs w:val="27"/>
          <w:lang w:val="es-ES_tradnl" w:eastAsia="es-ES_tradnl"/>
        </w:rPr>
        <w:t>y sobre el lado izquierdo se encuentra el Alpamayo de 5,947 metros sobre el nivel del mar. Fue proclamada por la revista Alpinismus (mayo de 1966) como «La Montaña más Bella del Mundo», durante el Concurso de Fotografía Escénica de Münich en 1966. La fotografía ganadora del concurso fue tomada por el periodista peruano Cesar Morales Arnao.</w:t>
      </w:r>
    </w:p>
    <w:p>
      <w:pPr>
        <w:jc w:val="both"/>
      </w:pPr>
      <w:r>
        <w:rPr>
          <w:sz w:val="27"/>
          <w:szCs w:val="27"/>
          <w:lang w:val="es-ES_tradnl" w:eastAsia="es-ES_tradnl"/>
        </w:rPr>
        <w:t>Camino difícil hacia la búsqueda de la tranquilidad.</w:t>
      </w:r>
    </w:p>
    <w:tbl>
      <w:tblPr>
        <w:tblpPr w:leftFromText="0" w:rightFromText="240" w:topFromText="0" w:bottomFromText="0" w:vertAnchor="text" w:tblpY="1"/>
        <w:tblOverlap w:val="never"/>
        <w:tblCellSpacing w:w="0" w:type="dxa"/>
        <w:tblCellMar>
          <w:top w:w="0" w:type="dxa"/>
          <w:left w:w="0" w:type="dxa"/>
          <w:bottom w:w="0" w:type="dxa"/>
          <w:right w:w="0" w:type="dxa"/>
        </w:tblCellMar>
      </w:tblPr>
      <w:tblGrid>
        <w:gridCol w:w="4810"/>
      </w:tblGrid>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29" name="">
                    <a:hlinkClick xmlns:a="http://schemas.openxmlformats.org/drawingml/2006/main" xmlns:r="http://schemas.openxmlformats.org/officeDocument/2006/relationships"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tblCellSpacing w:w="0" w:type="dxa"/>
          <w:tblCellMar>
            <w:top w:w="0" w:type="dxa"/>
            <w:left w:w="0" w:type="dxa"/>
            <w:bottom w:w="0" w:type="dxa"/>
            <w:right w:w="0" w:type="dxa"/>
          </w:tblCellMar>
        </w:tblPrEx>
        <w:trPr>
          <w:tblCellSpacing w:w="0" w:type="dxa"/>
        </w:trPr>
        <w:tc>
          <w:tcPr>
            <w:tcMar>
              <w:top w:w="0" w:type="dxa"/>
              <w:left w:w="0" w:type="dxa"/>
              <w:bottom w:w="0" w:type="dxa"/>
              <w:right w:w="0" w:type="dxa"/>
            </w:tcMar>
            <w:vAlign w:val="center"/>
            <w:hideMark/>
          </w:tcPr>
          <w:p>
            <w:pPr>
              <w:jc w:val="center"/>
            </w:pPr>
            <w:r>
              <w:t>PAISAJE AL ATARDECER</w:t>
            </w:r>
          </w:p>
        </w:tc>
      </w:tr>
    </w:tbl>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31" name="">
                    <a:hlinkClick xmlns:a="http://schemas.openxmlformats.org/drawingml/2006/main" xmlns:r="http://schemas.openxmlformats.org/officeDocument/2006/relationships"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MISMO PAISAJE AL AMANECER</w:t>
            </w:r>
          </w:p>
        </w:tc>
      </w:tr>
    </w:tbl>
    <w:p>
      <w:pPr>
        <w:jc w:val="both"/>
      </w:pPr>
    </w:p>
    <w:p>
      <w:pPr>
        <w:jc w:val="both"/>
      </w:pPr>
      <w:r>
        <w:rPr>
          <w:sz w:val="27"/>
          <w:szCs w:val="27"/>
          <w:lang w:val="es-ES_tradnl" w:eastAsia="es-ES_tradnl"/>
        </w:rPr>
        <w:t>Llegamos a Huaripampa cerca de las cuatro de la tarde.</w:t>
      </w:r>
      <w:r>
        <w:rPr>
          <w:sz w:val="27"/>
          <w:szCs w:val="27"/>
          <w:lang w:val="es-ES_tradnl" w:eastAsia="es-ES_tradnl"/>
        </w:rPr>
        <w:t xml:space="preserve">  </w:t>
      </w:r>
      <w:r>
        <w:rPr>
          <w:sz w:val="27"/>
          <w:szCs w:val="27"/>
          <w:lang w:val="es-ES_tradnl" w:eastAsia="es-ES_tradnl"/>
        </w:rPr>
        <w:t>El clima estaba frio y corría algo de viento, los colores de las plantaciones de Kiwicha, trigo, maíz, papa nos alegraron la vista, nosotros que somos citadinos y solo vemos ladrillos y cementos gozar de estos colores nos auguraban un buen futuro.</w:t>
      </w:r>
    </w:p>
    <w:p>
      <w:pPr>
        <w:jc w:val="both"/>
      </w:pPr>
      <w:r>
        <w:br/>
      </w:r>
    </w:p>
    <w:p>
      <w:pPr>
        <w:jc w:val="center"/>
      </w:pPr>
      <w:r>
        <w:rPr>
          <w:strike w:val="0"/>
          <w:color w:val="0000EE"/>
          <w:u w:val="none" w:color="0000EE"/>
        </w:rPr>
        <w:drawing>
          <wp:inline>
            <wp:extent cx="3048000" cy="2286000"/>
            <wp:docPr id="100033" name="">
              <a:hlinkClick xmlns:a="http://schemas.openxmlformats.org/drawingml/2006/main" xmlns:r="http://schemas.openxmlformats.org/officeDocument/2006/relationships"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both"/>
      </w:pPr>
      <w:r>
        <w:rPr>
          <w:sz w:val="27"/>
          <w:szCs w:val="27"/>
          <w:lang w:val="es-ES_tradnl" w:eastAsia="es-ES_tradnl"/>
        </w:rPr>
        <w:t>Ya de noche a 7 grados de temperatura y bien abrigados, salimos a ver la noche.</w:t>
      </w:r>
      <w:r>
        <w:rPr>
          <w:sz w:val="27"/>
          <w:szCs w:val="27"/>
          <w:lang w:val="es-ES_tradnl" w:eastAsia="es-ES_tradnl"/>
        </w:rPr>
        <w:t xml:space="preserve">  </w:t>
      </w:r>
      <w:r>
        <w:rPr>
          <w:sz w:val="27"/>
          <w:szCs w:val="27"/>
          <w:lang w:val="es-ES_tradnl" w:eastAsia="es-ES_tradnl"/>
        </w:rPr>
        <w:t>La cantidad de estrellas, el silencio, el frio, el aire puro de la altura acompañados de un vino caliente con buena charla dio como resultado un consenso de que la tranquilidad está en nuestro corazones y no en lo que nos rodea. </w:t>
      </w:r>
    </w:p>
    <w:p>
      <w:pPr>
        <w:jc w:val="both"/>
      </w:pPr>
    </w:p>
    <w:p>
      <w:pPr>
        <w:jc w:val="both"/>
      </w:pPr>
      <w:r>
        <w:rPr>
          <w:sz w:val="27"/>
          <w:szCs w:val="27"/>
          <w:lang w:val="es-ES_tradnl" w:eastAsia="es-ES_tradnl"/>
        </w:rPr>
        <w:t>La tranquilidad está donde nosotros queremos que esté.</w:t>
      </w:r>
      <w:r>
        <w:rPr>
          <w:sz w:val="27"/>
          <w:szCs w:val="27"/>
          <w:lang w:val="es-ES_tradnl" w:eastAsia="es-ES_tradnl"/>
        </w:rPr>
        <w:br/>
      </w:r>
      <w:r>
        <w:rPr>
          <w:sz w:val="27"/>
          <w:szCs w:val="27"/>
          <w:lang w:val="es-ES_tradnl" w:eastAsia="es-ES_tradnl"/>
        </w:rPr>
        <w:br/>
      </w:r>
    </w:p>
    <w:p>
      <w:pPr>
        <w:jc w:val="center"/>
      </w:pPr>
      <w:r>
        <w:rPr>
          <w:strike w:val="0"/>
          <w:color w:val="0000EE"/>
          <w:u w:val="none"/>
        </w:rPr>
        <w:drawing>
          <wp:anchor simplePos="0" relativeHeight="251660288" behindDoc="0" locked="0" layoutInCell="1" allowOverlap="0">
            <wp:simplePos x="0" y="0"/>
            <wp:positionH relativeFrom="column">
              <wp:align>left</wp:align>
            </wp:positionH>
            <wp:positionV relativeFrom="line">
              <wp:posOffset>0</wp:posOffset>
            </wp:positionV>
            <wp:extent cx="3048000" cy="2286000"/>
            <wp:wrapSquare wrapText="bothSides"/>
            <wp:docPr id="100035" name="">
              <a:hlinkClick xmlns:a="http://schemas.openxmlformats.org/drawingml/2006/main" xmlns:r="http://schemas.openxmlformats.org/officeDocument/2006/relationships"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a:hlinkClick xmlns:a="http://schemas.openxmlformats.org/drawingml/2006/main" xmlns:r="http://schemas.openxmlformats.org/officeDocument/2006/relationships" r:id="rId22"/>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pPr>
        <w:jc w:val="both"/>
      </w:pPr>
      <w:r>
        <w:br/>
      </w:r>
    </w:p>
    <w:p>
      <w:pPr>
        <w:jc w:val="center"/>
      </w:pPr>
      <w:r>
        <w:rPr>
          <w:strike w:val="0"/>
          <w:color w:val="0000EE"/>
          <w:u w:val="none"/>
        </w:rPr>
        <w:drawing>
          <wp:anchor simplePos="0" relativeHeight="251661312" behindDoc="0" locked="0" layoutInCell="1" allowOverlap="0">
            <wp:simplePos x="0" y="0"/>
            <wp:positionH relativeFrom="column">
              <wp:align>right</wp:align>
            </wp:positionH>
            <wp:positionV relativeFrom="line">
              <wp:posOffset>0</wp:posOffset>
            </wp:positionV>
            <wp:extent cx="3048000" cy="2286000"/>
            <wp:wrapSquare wrapText="bothSides"/>
            <wp:docPr id="100037" name="">
              <a:hlinkClick xmlns:a="http://schemas.openxmlformats.org/drawingml/2006/main" xmlns:r="http://schemas.openxmlformats.org/officeDocument/2006/relationships"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a:hlinkClick xmlns:a="http://schemas.openxmlformats.org/drawingml/2006/main" xmlns:r="http://schemas.openxmlformats.org/officeDocument/2006/relationships" r:id="rId23"/>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pPr>
        <w:jc w:val="both"/>
      </w:pPr>
    </w:p>
    <w:p>
      <w:pPr>
        <w:jc w:val="both"/>
      </w:pPr>
      <w:r>
        <w:br/>
      </w:r>
      <w:r>
        <w:br/>
      </w:r>
      <w:r>
        <w:br/>
      </w:r>
      <w:r>
        <w:br/>
      </w:r>
      <w:r>
        <w:br/>
      </w:r>
      <w:r>
        <w:br/>
      </w:r>
      <w:r>
        <w:br/>
      </w:r>
      <w:r>
        <w:br/>
      </w:r>
      <w:r>
        <w:rPr>
          <w:sz w:val="27"/>
          <w:szCs w:val="27"/>
          <w:lang w:val="es-ES_tradnl" w:eastAsia="es-ES_tradnl"/>
        </w:rPr>
        <w:t xml:space="preserve">Esperamos tres días más en esta zona para iniciar el viaje de retorno a Lima, unas largas nueve horas de viaje nos esperaban por delante. Salimos de los </w:t>
      </w:r>
      <w:r>
        <w:rPr>
          <w:sz w:val="27"/>
          <w:szCs w:val="27"/>
          <w:lang w:val="es-ES_tradnl" w:eastAsia="es-ES_tradnl"/>
        </w:rPr>
        <w:t> </w:t>
      </w:r>
      <w:r>
        <w:rPr>
          <w:sz w:val="27"/>
          <w:szCs w:val="27"/>
          <w:lang w:val="es-ES_tradnl" w:eastAsia="es-ES_tradnl"/>
        </w:rPr>
        <w:t>2,800msnm para bajar a Caraz a 2.250 msnm (467 km. de Lima), luego a Huaraz a 3050 msnm y seguimos camino hacia Conococha a 4050 msnm, para empezar bajar hacia Pativilca a 45 msnm donde doblamos a la izquierda para seguir por la Panamericana hacia la ciudad de Lima.</w:t>
      </w:r>
      <w:r>
        <w:rPr>
          <w:sz w:val="27"/>
          <w:szCs w:val="27"/>
          <w:lang w:val="es-ES_tradnl" w:eastAsia="es-ES_tradnl"/>
        </w:rPr>
        <w:br/>
      </w:r>
      <w:r>
        <w:rPr>
          <w:sz w:val="27"/>
          <w:szCs w:val="27"/>
          <w:lang w:val="es-ES_tradnl" w:eastAsia="es-ES_tradnl"/>
        </w:rPr>
        <w:br/>
      </w:r>
    </w:p>
    <w:p>
      <w:pPr>
        <w:jc w:val="center"/>
      </w:pPr>
      <w:r>
        <w:rPr>
          <w:strike w:val="0"/>
          <w:color w:val="0000EE"/>
          <w:u w:val="none" w:color="0000EE"/>
        </w:rPr>
        <w:drawing>
          <wp:inline>
            <wp:extent cx="2286000" cy="3048000"/>
            <wp:docPr id="100039" name="">
              <a:hlinkClick xmlns:a="http://schemas.openxmlformats.org/drawingml/2006/main" xmlns:r="http://schemas.openxmlformats.org/officeDocument/2006/relationships"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jc w:val="center"/>
      </w:pPr>
    </w:p>
    <w:p>
      <w:pPr>
        <w:jc w:val="center"/>
      </w:pPr>
    </w:p>
    <w:p>
      <w:pPr>
        <w:jc w:val="center"/>
      </w:pPr>
    </w:p>
    <w:p>
      <w:pPr>
        <w:jc w:val="left"/>
      </w:pPr>
      <w:r>
        <w:rPr>
          <w:sz w:val="27"/>
          <w:szCs w:val="27"/>
        </w:rPr>
        <w:t>Y que...el Perú es bello y original</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2.bp.blogspot.com/-yDhqEofqob4/V22zTpprwVI/AAAAAAAAD9Q/Aa2hAbRZGBsbBN7NfB2zn-gxeLwQwdaqgCLcB/s1600/DSCN0149.jpg" TargetMode="External" /><Relationship Id="rId11" Type="http://schemas.openxmlformats.org/officeDocument/2006/relationships/hyperlink" Target="https://2.bp.blogspot.com/-6nQSk4bhChw/V222Q1tnMtI/AAAAAAAAD9k/vaFrD5R7-cwp59bYlsKW6AsXsGelZ-MAQCLcB/s1600/IMG_1903.jpg" TargetMode="External" /><Relationship Id="rId12" Type="http://schemas.openxmlformats.org/officeDocument/2006/relationships/hyperlink" Target="https://2.bp.blogspot.com/-TmzTKKYkIOk/V27r1v6ZFnI/AAAAAAAAEAM/_1eAZ2ueRJYr7UP-DiPi_rLEUgyWn7WaQCLcB/s1600/IMG_1899.jpg" TargetMode="External" /><Relationship Id="rId13" Type="http://schemas.openxmlformats.org/officeDocument/2006/relationships/hyperlink" Target="https://1.bp.blogspot.com/-lFrJyh37Kf4/V2251g-QVZI/AAAAAAAAD-s/I64r1gwrCP0FnLIy7_ARqUqVNtimkWADgCLcB/s1600/DSCN0115.jpg" TargetMode="External" /><Relationship Id="rId14" Type="http://schemas.openxmlformats.org/officeDocument/2006/relationships/hyperlink" Target="https://2.bp.blogspot.com/-UxuzTZH47l8/V222_QVUCeI/AAAAAAAAD9w/JPBp7hT_0B0DA1_jIF-ikC9FYMVRo6APQCLcB/s1600/DSCN0196.jpg" TargetMode="External" /><Relationship Id="rId15" Type="http://schemas.openxmlformats.org/officeDocument/2006/relationships/hyperlink" Target="https://1.bp.blogspot.com/-DAHDuJJKPuI/V27prnj_BZI/AAAAAAAAEAI/lUovsuk5rQgOqLTqH007wLyZrQIfMkEywCKgB/s1600/RSCN0227.jpg" TargetMode="External" /><Relationship Id="rId16" Type="http://schemas.openxmlformats.org/officeDocument/2006/relationships/hyperlink" Target="https://1.bp.blogspot.com/-f_5QIJPLbmo/V228mRJuG0I/AAAAAAAAD_s/H1m5JvqLmZoxdAlikQepRQKb0T183EsxwCLcB/s1600/DSCN0181.jpg" TargetMode="External" /><Relationship Id="rId17" Type="http://schemas.openxmlformats.org/officeDocument/2006/relationships/hyperlink" Target="https://1.bp.blogspot.com/-9__iu3VuxH0/V227Z-7CeLI/AAAAAAAAD_E/Ak2TFxiU2lIACSujqlfkFE5BtBdMtVBKQCLcB/s1600/RSCN0160.jpg" TargetMode="External" /><Relationship Id="rId18" Type="http://schemas.openxmlformats.org/officeDocument/2006/relationships/hyperlink" Target="https://2.bp.blogspot.com/-fryVt1ZDNQw/V224ABUgtHI/AAAAAAAAD-A/XHgifw8o4BU3DsGoRmVR6w4hLzgM9xMMwCLcB/s1600/IMG_4615.jpg" TargetMode="External" /><Relationship Id="rId19" Type="http://schemas.openxmlformats.org/officeDocument/2006/relationships/hyperlink" Target="https://3.bp.blogspot.com/-uDt9jeZ_RKQ/V224OC62MUI/AAAAAAAAD-I/3daM2r1Tv3MVPuWT23F-m0xdcdZCR8GLwCLcB/s1600/IMG_3382.jpg" TargetMode="External" /><Relationship Id="rId2" Type="http://schemas.openxmlformats.org/officeDocument/2006/relationships/webSettings" Target="webSettings.xml" /><Relationship Id="rId20" Type="http://schemas.openxmlformats.org/officeDocument/2006/relationships/hyperlink" Target="https://2.bp.blogspot.com/-6Agah8zHH10/V224RB_g6jI/AAAAAAAAD-Q/luOWEtUEfS0z5iKzlLK7INJVssOcwY0KwCLcB/s1600/IMG_3385.jpg" TargetMode="External" /><Relationship Id="rId21" Type="http://schemas.openxmlformats.org/officeDocument/2006/relationships/hyperlink" Target="https://2.bp.blogspot.com/-DAHDuJJKPuI/V27prnj_BZI/AAAAAAAAEAA/gi0xDs992PYKvyMNNMrRDS50znFAnAkSgCLcB/s1600/RSCN0227.jpg" TargetMode="External" /><Relationship Id="rId22" Type="http://schemas.openxmlformats.org/officeDocument/2006/relationships/hyperlink" Target="https://4.bp.blogspot.com/-R72kzvbR2Dw/V28UcY_opNI/AAAAAAAAEAc/STZzf6RNe2kQcqGeem5_YrHHV6-tMEEGACLcB/s1600/DSCN0266.jpg" TargetMode="External" /><Relationship Id="rId23" Type="http://schemas.openxmlformats.org/officeDocument/2006/relationships/hyperlink" Target="https://2.bp.blogspot.com/-XPkS7HggIEs/V28VQXgPlWI/AAAAAAAAEAw/14dgxNMWnbYGDP7pUv1suECfnWem9KUPACLcB/s1600/DSCN0226.jpg" TargetMode="External" /><Relationship Id="rId24" Type="http://schemas.openxmlformats.org/officeDocument/2006/relationships/hyperlink" Target="https://4.bp.blogspot.com/-D3pyMVNmMhI/V28VcUQojVI/AAAAAAAAEA4/bEIKq0RHrJ4bvyRXTe5FB8uFmcXHQPOWACLcB/s1600/IMG_4635.jpg"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4.bp.blogspot.com/-pR43zWZZYxI/V22pPa_kSfI/AAAAAAAAD8U/_I294JHjZas7xDZrxqZCo_JQ7dQbckT1wCLcB/s1600/javiermapa.jpg" TargetMode="External" /><Relationship Id="rId5" Type="http://schemas.openxmlformats.org/officeDocument/2006/relationships/image" Target="media/image1.png" /><Relationship Id="rId6" Type="http://schemas.openxmlformats.org/officeDocument/2006/relationships/hyperlink" Target="https://4.bp.blogspot.com/-4PMudVrJk9o/V22yfG0BXYI/AAAAAAAAD80/lrr_h-CVO5sYX0AHwbBRyFrBQrgtcc4kwCLcB/s1600/IMG_4574.jpg" TargetMode="External" /><Relationship Id="rId7" Type="http://schemas.openxmlformats.org/officeDocument/2006/relationships/hyperlink" Target="https://3.bp.blogspot.com/-gMiAZZc9sQM/V22uNQtLomI/AAAAAAAAD8o/KKU--p70qKs8Jta9rlVcEGPJJrcoY_9ZACLcB/s1600/IMG_4610.jpg" TargetMode="External" /><Relationship Id="rId8" Type="http://schemas.openxmlformats.org/officeDocument/2006/relationships/hyperlink" Target="https://3.bp.blogspot.com/-H5ju2COXKKs/V22zQEoWA2I/AAAAAAAAD9I/UBUOgWpwMZgpTw4z2i5LXhLp6iplbAdowCLcB/s1600/DSCN0127.jpg" TargetMode="External" /><Relationship Id="rId9" Type="http://schemas.openxmlformats.org/officeDocument/2006/relationships/hyperlink" Target="https://4.bp.blogspot.com/-Lk2hSn-quYU/V22zNECZQ5I/AAAAAAAAD9A/G45OtawIbwYCWVDiSc2kUFX4jZz4JuvSgCLcB/s1600/DSCN0126.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busca de tranquilidad tranquila</dc:title>
  <cp:revision>0</cp:revision>
</cp:coreProperties>
</file>