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valor de la palabra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2016-08-07 16:12:00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Empezaremos con una cita famosa que podrá explicar el significado de la palabra en los diferentes países de habla castellana.</w:t>
      </w:r>
    </w:p>
    <w:p>
      <w:pPr>
        <w:jc w:val="both"/>
      </w:pPr>
    </w:p>
    <w:p>
      <w:pPr>
        <w:jc w:val="both"/>
      </w:pPr>
      <w:r>
        <w:rPr>
          <w:lang w:val="es-ES_tradnl" w:eastAsia="es-ES_tradnl"/>
        </w:rPr>
        <w:t>Don Camilo José de Cela, gran escritor español, ganador de un Premio Nobel y de un especial humor, nos ayudará a entender las diferencia del significado de la palabra.</w:t>
      </w:r>
    </w:p>
    <w:p>
      <w:pPr>
        <w:spacing w:after="0"/>
        <w:jc w:val="left"/>
      </w:pPr>
    </w:p>
    <w:p>
      <w:pPr>
        <w:spacing w:after="0"/>
        <w:jc w:val="left"/>
      </w:pPr>
      <w:r>
        <w:rPr>
          <w:rFonts w:ascii="Calibri" w:eastAsia="Calibri" w:hAnsi="Calibri" w:cs="Calibri"/>
          <w:i/>
          <w:iCs/>
          <w:lang w:val="es" w:eastAsia="es"/>
        </w:rPr>
        <w:t>En su etapa de senador de designación real, le sucedió que se quedó dormido en una de las sesiones de la Cámara Alta y fue reprendido por el Presidente:</w:t>
      </w:r>
    </w:p>
    <w:p>
      <w:pPr>
        <w:spacing w:after="0"/>
        <w:jc w:val="left"/>
      </w:pPr>
    </w:p>
    <w:p>
      <w:pPr>
        <w:jc w:val="both"/>
      </w:pPr>
      <w:r>
        <w:rPr>
          <w:rFonts w:ascii="Calibri" w:eastAsia="Calibri" w:hAnsi="Calibri" w:cs="Calibri"/>
          <w:i/>
          <w:iCs/>
          <w:lang w:val="es" w:eastAsia="es"/>
        </w:rPr>
        <w:t>-Sr. Cela, está usted dormido.</w:t>
      </w:r>
      <w:r>
        <w:rPr>
          <w:rFonts w:ascii="Arial Unicode MS" w:eastAsia="Arial Unicode MS" w:hAnsi="Arial Unicode MS" w:cs="Arial Unicode MS"/>
          <w:i/>
          <w:iCs/>
          <w:lang w:val="es" w:eastAsia="es"/>
        </w:rPr>
        <w:t> </w:t>
      </w:r>
      <w:r>
        <w:rPr>
          <w:rFonts w:ascii="Calibri" w:eastAsia="Calibri" w:hAnsi="Calibri" w:cs="Calibri"/>
          <w:i/>
          <w:iCs/>
          <w:lang w:val="es" w:eastAsia="es"/>
        </w:rPr>
        <w:t>A lo que el aludido respondió rápidamente:</w:t>
      </w:r>
    </w:p>
    <w:p>
      <w:pPr>
        <w:jc w:val="both"/>
      </w:pPr>
      <w:r>
        <w:rPr>
          <w:rFonts w:ascii="Arial Unicode MS" w:eastAsia="Arial Unicode MS" w:hAnsi="Arial Unicode MS" w:cs="Arial Unicode MS"/>
          <w:i/>
          <w:iCs/>
          <w:lang w:val="es" w:eastAsia="es"/>
        </w:rPr>
        <w:t> </w:t>
      </w:r>
      <w:r>
        <w:rPr>
          <w:rFonts w:ascii="Calibri" w:eastAsia="Calibri" w:hAnsi="Calibri" w:cs="Calibri"/>
          <w:i/>
          <w:iCs/>
          <w:lang w:val="es" w:eastAsia="es"/>
        </w:rPr>
        <w:t>-No, señor, no estoy dormido; sólo estoy durmiendo.</w:t>
      </w:r>
      <w:r>
        <w:rPr>
          <w:rFonts w:ascii="Arial Unicode MS" w:eastAsia="Arial Unicode MS" w:hAnsi="Arial Unicode MS" w:cs="Arial Unicode MS"/>
          <w:i/>
          <w:iCs/>
          <w:lang w:val="es" w:eastAsia="es"/>
        </w:rPr>
        <w:t> </w:t>
      </w:r>
    </w:p>
    <w:p>
      <w:pPr>
        <w:jc w:val="both"/>
      </w:pPr>
      <w:r>
        <w:rPr>
          <w:rFonts w:ascii="Calibri" w:eastAsia="Calibri" w:hAnsi="Calibri" w:cs="Calibri"/>
          <w:i/>
          <w:iCs/>
          <w:lang w:val="es" w:eastAsia="es"/>
        </w:rPr>
        <w:t>-¿Acaso no es lo mismo? –le respondió el Presidente.</w:t>
      </w:r>
    </w:p>
    <w:p>
      <w:pPr>
        <w:jc w:val="both"/>
      </w:pPr>
      <w:r>
        <w:rPr>
          <w:rFonts w:ascii="Arial Unicode MS" w:eastAsia="Arial Unicode MS" w:hAnsi="Arial Unicode MS" w:cs="Arial Unicode MS"/>
          <w:i/>
          <w:iCs/>
          <w:lang w:val="es" w:eastAsia="es"/>
        </w:rPr>
        <w:t> </w:t>
      </w:r>
      <w:r>
        <w:rPr>
          <w:rFonts w:ascii="Calibri" w:eastAsia="Calibri" w:hAnsi="Calibri" w:cs="Calibri"/>
          <w:i/>
          <w:iCs/>
          <w:lang w:val="es" w:eastAsia="es"/>
        </w:rPr>
        <w:t>-¡Claro que no es lo mismo!, porque no es igual estar dormido que estar durmiendo, como tampoco es lo mismo estar jodido que estar jodiendo.</w:t>
      </w:r>
    </w:p>
    <w:p>
      <w:pPr>
        <w:jc w:val="both"/>
      </w:pPr>
    </w:p>
    <w:p>
      <w:pPr>
        <w:jc w:val="both"/>
      </w:pPr>
      <w:r>
        <w:rPr>
          <w:lang w:val="es" w:eastAsia="es"/>
        </w:rPr>
        <w:t>Para los españoles la palabra “jodido” significa estar mal, estar en el fondo del pozo, pero la palabra “jodiendo” significa estar realizando el acto sexual.</w:t>
      </w:r>
    </w:p>
    <w:p>
      <w:pPr>
        <w:jc w:val="both"/>
      </w:pPr>
    </w:p>
    <w:p>
      <w:pPr>
        <w:jc w:val="both"/>
      </w:pPr>
      <w:r>
        <w:rPr>
          <w:lang w:val="es" w:eastAsia="es"/>
        </w:rPr>
        <w:t xml:space="preserve">Cuando viajamos por los países latinoamericanos debemos tener mucho cuidado con nuestras expresiones, no es lo mismo decir “pendejo” en centro américa que en le Perú. </w:t>
      </w:r>
    </w:p>
    <w:p>
      <w:pPr>
        <w:jc w:val="both"/>
      </w:pPr>
    </w:p>
    <w:p>
      <w:pPr>
        <w:jc w:val="both"/>
      </w:pPr>
      <w:r>
        <w:rPr>
          <w:lang w:val="es" w:eastAsia="es"/>
        </w:rPr>
        <w:t>Para los centroamericanos pendejo significa tonto, para los peruanos significa ser una persona vivísima, ese tipo de personas que están en todas.</w:t>
      </w:r>
    </w:p>
    <w:p>
      <w:pPr>
        <w:jc w:val="both"/>
      </w:pPr>
    </w:p>
    <w:p>
      <w:pPr>
        <w:jc w:val="both"/>
      </w:pPr>
      <w:r>
        <w:rPr>
          <w:lang w:val="es" w:eastAsia="es"/>
        </w:rPr>
        <w:t>Una anécdota en la vida de Ricardo Bargas, fue en el año 1963, cuando estando viviendo en Barcelona, España. Un día fue donde un amigo que acababa de llegar del Perú, a recoger algunas cosas que le enviaba su familia.</w:t>
      </w:r>
    </w:p>
    <w:p>
      <w:pPr>
        <w:jc w:val="both"/>
      </w:pPr>
      <w:r>
        <w:rPr>
          <w:lang w:val="es" w:eastAsia="es"/>
        </w:rPr>
        <w:t>Ya en el ómnibus de regreso a su casa, se puso a leer un diario popular del Perú, “Ultima Hora”, en la primera pagina como gran titular decía, “CURA SE SACA LA POLLA Y LA DISTRIBUYE ENTRE LOS POBRES”.</w:t>
      </w:r>
    </w:p>
    <w:p>
      <w:pPr>
        <w:jc w:val="both"/>
      </w:pPr>
      <w:r>
        <w:rPr>
          <w:lang w:val="es" w:eastAsia="es"/>
        </w:rPr>
        <w:t>Una señora en el ómnibus le dijo de la A a la Z por leer pornografía en público, gran alboroto se causó, tanto así que Ricardo se tuvo que bajar del ómnibus.</w:t>
      </w:r>
    </w:p>
    <w:p>
      <w:pPr>
        <w:jc w:val="both"/>
      </w:pPr>
      <w:r>
        <w:rPr>
          <w:lang w:val="es" w:eastAsia="es"/>
        </w:rPr>
        <w:t>Cual fue el problema, para los españoles “polla” significa el miembro sexual masculino, para los peruanos “polla” significa un premio mayor cuando uno acierta determinada cantidad de ganadores en las carreras de caballos.</w:t>
      </w:r>
    </w:p>
    <w:p>
      <w:pPr>
        <w:jc w:val="both"/>
      </w:pPr>
    </w:p>
    <w:p>
      <w:pPr>
        <w:jc w:val="both"/>
      </w:pPr>
      <w:r>
        <w:rPr>
          <w:lang w:val="es" w:eastAsia="es"/>
        </w:rPr>
        <w:t>Regresando a Don Camilo José de Cela, debemos tener mucho cuidado con el significado de la palabra y con lo que decimos o preguntamos.</w:t>
      </w:r>
    </w:p>
    <w:p>
      <w:pPr>
        <w:spacing w:after="0"/>
        <w:jc w:val="left"/>
      </w:pPr>
    </w:p>
    <w:p>
      <w:pPr>
        <w:spacing w:after="0"/>
        <w:jc w:val="left"/>
      </w:pPr>
      <w:r>
        <w:rPr>
          <w:rFonts w:ascii="Calibri" w:eastAsia="Calibri" w:hAnsi="Calibri" w:cs="Calibri"/>
          <w:i/>
          <w:iCs/>
          <w:lang w:val="es" w:eastAsia="es"/>
        </w:rPr>
        <w:t>Cuando le fue concedido el Premio Nobel de Literatura, en la rueda de prensa celebrada al efecto, un periodista le preguntó:</w:t>
      </w:r>
    </w:p>
    <w:p>
      <w:pPr>
        <w:spacing w:after="0"/>
        <w:jc w:val="left"/>
      </w:pPr>
    </w:p>
    <w:p>
      <w:pPr>
        <w:jc w:val="both"/>
      </w:pPr>
      <w:r>
        <w:rPr>
          <w:rFonts w:ascii="Calibri" w:eastAsia="Calibri" w:hAnsi="Calibri" w:cs="Calibri"/>
          <w:i/>
          <w:iCs/>
          <w:lang w:val="es" w:eastAsia="es"/>
        </w:rPr>
        <w:t>-Sr. Cela, ¿le ha sorprendido que le concedieran el Premio Nobel de Literatura?</w:t>
      </w:r>
      <w:r>
        <w:rPr>
          <w:rFonts w:ascii="Arial Unicode MS" w:eastAsia="Arial Unicode MS" w:hAnsi="Arial Unicode MS" w:cs="Arial Unicode MS"/>
          <w:i/>
          <w:iCs/>
          <w:lang w:val="es" w:eastAsia="es"/>
        </w:rPr>
        <w:t> </w:t>
      </w:r>
      <w:r>
        <w:rPr>
          <w:rFonts w:ascii="Calibri" w:eastAsia="Calibri" w:hAnsi="Calibri" w:cs="Calibri"/>
          <w:i/>
          <w:iCs/>
          <w:lang w:val="es" w:eastAsia="es"/>
        </w:rPr>
        <w:t>-</w:t>
      </w:r>
    </w:p>
    <w:p>
      <w:pPr>
        <w:jc w:val="both"/>
      </w:pPr>
      <w:r>
        <w:rPr>
          <w:rFonts w:ascii="Calibri" w:eastAsia="Calibri" w:hAnsi="Calibri" w:cs="Calibri"/>
          <w:i/>
          <w:iCs/>
          <w:lang w:val="es" w:eastAsia="es"/>
        </w:rPr>
        <w:t>¡Muchísimo!, sobre todo porque me esperaba el Premio Nobel de Física –respondió Cela, desabrido.</w:t>
      </w:r>
      <w:r>
        <w:rPr>
          <w:rFonts w:ascii="Arial Unicode MS" w:eastAsia="Arial Unicode MS" w:hAnsi="Arial Unicode MS" w:cs="Arial Unicode MS"/>
          <w:i/>
          <w:iCs/>
          <w:lang w:val="es" w:eastAsia="es"/>
        </w:rPr>
        <w:t> </w:t>
      </w:r>
    </w:p>
    <w:p>
      <w:pPr>
        <w:jc w:val="both"/>
      </w:pPr>
    </w:p>
    <w:p>
      <w:pPr>
        <w:jc w:val="both"/>
      </w:pPr>
    </w:p>
    <w:p>
      <w:pPr>
        <w:jc w:val="both"/>
      </w:pPr>
    </w:p>
    <w:p>
      <w:pPr>
        <w:jc w:val="both"/>
      </w:pPr>
      <w:r>
        <w:rPr>
          <w:lang w:val="es" w:eastAsia="es"/>
        </w:rPr>
        <w:t>Y qué…cuando decimos “mi tío es político” eso es igual en todos lados</w:t>
      </w:r>
      <w:r>
        <w:rPr>
          <w:lang w:val="es" w:eastAsia="es"/>
        </w:rPr>
        <w:br/>
      </w:r>
      <w:r>
        <w:rPr>
          <w:lang w:val="es" w:eastAsia="es"/>
        </w:rPr>
        <w:br/>
      </w:r>
      <w:r>
        <w:rPr>
          <w:lang w:val="es" w:eastAsia="es"/>
        </w:rPr>
        <w:br/>
      </w:r>
      <w:r>
        <w:rPr>
          <w:lang w:val="es" w:eastAsia="es"/>
        </w:rPr>
        <w:br/>
      </w:r>
    </w:p>
    <w:p>
      <w:pPr>
        <w:jc w:val="center"/>
      </w:pPr>
      <w:r>
        <w:rPr>
          <w:strike w:val="0"/>
          <w:color w:val="0000EE"/>
          <w:u w:val="none" w:color="0000EE"/>
        </w:rPr>
        <w:drawing>
          <wp:inline>
            <wp:extent cx="3810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1905000"/>
                    </a:xfrm>
                    <a:prstGeom prst="rect">
                      <a:avLst/>
                    </a:prstGeom>
                  </pic:spPr>
                </pic:pic>
              </a:graphicData>
            </a:graphic>
          </wp:inline>
        </w:drawing>
      </w: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hAxOjmSfu9o/V6em9yQvARI/AAAAAAAAEJs/c66BNEpKZdULYfyAxGJCYESkmfhEer2OQCLcB/s1600/cara-sorpres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valor de la palabra</dc:title>
  <cp:revision>0</cp:revision>
</cp:coreProperties>
</file>