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retorno de los olvidados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2012-04-02 10:17:00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Ya se está haciendo costumbre en el Perú ver un extraordinario "marketeo" de artistas olvidados que los están haciendo renacer.  Los devuelven a la vida y nos cobranun huevo de plata por verlos cantar y recordar sus canciones.</w:t>
      </w:r>
    </w:p>
    <w:p>
      <w:pPr>
        <w:jc w:val="both"/>
      </w:pPr>
    </w:p>
    <w:p>
      <w:pPr>
        <w:jc w:val="both"/>
      </w:pPr>
      <w:r>
        <w:t xml:space="preserve">Dentro de poco, estos visionarios operadores de resucitados, nos presentarán a Adán y Eva en el Paraíso con sus actores originales. </w:t>
      </w:r>
    </w:p>
    <w:p>
      <w:pPr>
        <w:jc w:val="both"/>
      </w:pPr>
    </w:p>
    <w:p>
      <w:pPr>
        <w:jc w:val="both"/>
      </w:pPr>
      <w:r>
        <w:t>Seguramente por Semana Santa nos traerán a los verdaderos actores </w:t>
      </w:r>
      <w:r>
        <w:t>o algún cantante de Hava Nagila (1918) en hebreo tradicional.</w:t>
      </w:r>
    </w:p>
    <w:p>
      <w:pPr>
        <w:jc w:val="both"/>
      </w:pPr>
    </w:p>
    <w:p>
      <w:pPr>
        <w:jc w:val="both"/>
      </w:pPr>
      <w:r>
        <w:t xml:space="preserve">Es un espectáculo verlos.  Son mayores que nosotros, pero lucen cuarenta años menores que nosotros.  Saltan como chiquillos de veinte, pero con pastillas para el dolor de huesos en el bolsillo.  Se visten estrafalariamente y se consideran estrellas fugaces, lo cual es maravilloso, ya que la autoestima siempre debe estar en alto. </w:t>
      </w:r>
    </w:p>
    <w:p>
      <w:pPr>
        <w:jc w:val="both"/>
      </w:pPr>
    </w:p>
    <w:p>
      <w:pPr>
        <w:jc w:val="both"/>
      </w:pPr>
      <w:r>
        <w:t xml:space="preserve">Pero !no se pasen!  Todo tiene un límite. </w:t>
      </w:r>
      <w:r>
        <w:br/>
      </w:r>
      <w:r>
        <w:br/>
      </w:r>
      <w:r>
        <w:t>Fuimos a escuchar, aquí en Lima, a un resucitado del Festival de Woodstock, el cual se llevó a cabo en Agosto de 1969.  En ese entonces, este caballero contaba con  23 años... es decir, lo pudimos escuchar en vivo a los 60!!</w:t>
      </w:r>
    </w:p>
    <w:p>
      <w:pPr>
        <w:jc w:val="both"/>
      </w:pPr>
    </w:p>
    <w:p>
      <w:pPr>
        <w:jc w:val="both"/>
      </w:pPr>
      <w:r>
        <w:t xml:space="preserve">Han pasado muchos días de sol, muchas noches de buenas lunas... !no me digan que todo sigue igual! </w:t>
      </w:r>
    </w:p>
    <w:p>
      <w:pPr>
        <w:jc w:val="both"/>
      </w:pPr>
    </w:p>
    <w:p>
      <w:pPr>
        <w:jc w:val="both"/>
      </w:pPr>
      <w:r>
        <w:t>No pues tío, si yo con treinta años encima ya me duele hasta el apellido.</w:t>
      </w:r>
    </w:p>
    <w:p>
      <w:pPr>
        <w:jc w:val="both"/>
      </w:pPr>
    </w:p>
    <w:p>
      <w:pPr>
        <w:jc w:val="both"/>
      </w:pPr>
      <w:r>
        <w:t>Ahora están promocionando a una tía que tiene más cirugías que las que realiza un solo hospital al año.</w:t>
      </w:r>
    </w:p>
    <w:p>
      <w:pPr>
        <w:jc w:val="both"/>
      </w:pPr>
    </w:p>
    <w:p>
      <w:pPr>
        <w:jc w:val="both"/>
      </w:pPr>
      <w:r>
        <w:t xml:space="preserve">Que el marketing es de primera, no se puede negar.  Que nosotros somos nostálgicos, tampoco lo podemos negar, pero por favor.. !no resuciten cadáveres! </w:t>
      </w:r>
    </w:p>
    <w:p>
      <w:pPr>
        <w:jc w:val="both"/>
      </w:pPr>
    </w:p>
    <w:p>
      <w:pPr>
        <w:spacing w:before="0" w:after="0"/>
        <w:ind w:left="0" w:right="0"/>
      </w:pPr>
      <w:r>
        <w:rPr>
          <w:rFonts w:ascii="Times New Roman" w:eastAsia="Times New Roman" w:hAnsi="Times New Roman" w:cs="Times New Roman"/>
        </w:rPr>
        <w:t>Entréguenos</w:t>
      </w:r>
      <w:r>
        <w:rPr>
          <w:rFonts w:ascii="Calibri" w:eastAsia="Calibri" w:hAnsi="Calibri" w:cs="Calibri"/>
        </w:rPr>
        <w:t> </w:t>
      </w:r>
      <w:r>
        <w:t> música con voz y alegría, no música con suspiros y peligro de muerte.</w:t>
      </w:r>
    </w:p>
    <w:p>
      <w:pPr>
        <w:jc w:val="both"/>
      </w:pPr>
    </w:p>
    <w:p>
      <w:pPr>
        <w:jc w:val="both"/>
      </w:pPr>
      <w:r>
        <w:t>Nuestro corazoncito se vuelve tierno y nos animamos.  Pagamos, sufrimos, requintamos, pero nos damos el tiempo para ir a ver “historias de ultratumba, en forma de canción”</w:t>
      </w:r>
    </w:p>
    <w:p>
      <w:pPr>
        <w:jc w:val="both"/>
      </w:pPr>
    </w:p>
    <w:p>
      <w:pPr>
        <w:jc w:val="both"/>
      </w:pPr>
    </w:p>
    <w:p>
      <w:pPr>
        <w:jc w:val="both"/>
      </w:pPr>
    </w:p>
    <w:p>
      <w:pPr>
        <w:jc w:val="both"/>
      </w:pPr>
    </w:p>
    <w:p>
      <w:pPr>
        <w:jc w:val="both"/>
      </w:pPr>
      <w:r>
        <w:t>Y que…la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UpvCllwPk9g/T3nF7txYMUI/AAAAAAAAAk4/184We8Q4axM/s1600/imagesC.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retorno de los olvidados</dc:title>
  <cp:revision>0</cp:revision>
</cp:coreProperties>
</file>