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peligro de los muebles antiguos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2013-01-26 12:21:00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hermano de mi bisabuelo esta jugando a las escondidas, lo encontraron en este ropero a los dieciocho años, y dijo: "ampay me salvo"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p>
      <w:pPr>
        <w:jc w:val="center"/>
      </w:pPr>
      <w:r>
        <w:t>﻿</w:t>
      </w:r>
    </w:p>
    <w:p>
      <w:pPr>
        <w:jc w:val="both"/>
      </w:pPr>
      <w:r>
        <w:t>En la casa hacienda de una tía, hermana de la suegra de mi abuela, se celebró una gran jarana de ocho dias, en el cuarto de huespedes, a las quinces semanas, se encontro a un primo del entenado de mi abuelita con una virtuosa joven de veinte años jugando al "doctor".</w:t>
      </w:r>
    </w:p>
    <w:p>
      <w:pPr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 </w:t>
      </w:r>
    </w:p>
    <w:p>
      <w:pPr>
        <w:jc w:val="both"/>
      </w:pPr>
      <w:r>
        <w:t>La famosa Tía Griselda, tenia tan mal genio, que se quedó soltera. Cuenta que cuando frizaba los veinte años una noche se lavo las partes intimas con la palangana y se quemó todo. Se hicieron presente ante sus gritos los padres, los tios, los primos,los sirvientes y hasta el caballerizo y todos fueron testigos de las heridas en su partes íntimas, que eran invisibles hasta la llegada de su Principe Azul.</w:t>
      </w:r>
    </w:p>
    <w:p>
      <w:pPr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p>
      <w:pPr>
        <w:jc w:val="both"/>
      </w:pPr>
      <w:r>
        <w:t>Y por último cuenta el personal de la hacienda, que la cocinera que era una hermosa morena, de pechos turgentes y de caderas anchas y hospitalarias, un dia se enteró que su pretendiente se habia enredado con una india y el Negro José terminó como carbón en la cocina.</w:t>
      </w:r>
    </w:p>
    <w:p>
      <w:pPr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 </w:t>
      </w:r>
    </w:p>
    <w:p>
      <w:pPr>
        <w:jc w:val="both"/>
      </w:pPr>
      <w:r>
        <w:t>Por eso, solo debes de comer y dormir en muebles modernos.</w:t>
      </w:r>
    </w:p>
    <w:p>
      <w:pPr>
        <w:jc w:val="both"/>
      </w:pPr>
      <w:r>
        <w:t> </w:t>
      </w:r>
    </w:p>
    <w:p>
      <w:pPr>
        <w:jc w:val="both"/>
      </w:pPr>
      <w:r>
        <w:t> </w:t>
      </w:r>
    </w:p>
    <w:p>
      <w:pPr>
        <w:jc w:val="both"/>
      </w:pPr>
      <w:r>
        <w:t> </w:t>
      </w:r>
    </w:p>
    <w:p>
      <w:pPr>
        <w:jc w:val="both"/>
      </w:pPr>
      <w:r>
        <w:t>Y  qué...la misma vaina</w:t>
      </w:r>
    </w:p>
    <w:p>
      <w:pPr>
        <w:jc w:val="both"/>
      </w:pPr>
      <w:r>
        <w:t> </w:t>
      </w:r>
    </w:p>
    <w:p>
      <w:pPr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vSpN1ZB41as/UQQINRqFAQI/AAAAAAAAB0w/G2vT5vMSYSc/s1600/untitled.pn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t0.gstatic.com/images?q=tbn:ANd9GcSLMP8PwIb46xb0eMVoCNnLBGlSsfbAixbSXBss5xNsJ78VxaDhZw" TargetMode="External" /><Relationship Id="rId7" Type="http://schemas.openxmlformats.org/officeDocument/2006/relationships/hyperlink" Target="http://2.bp.blogspot.com/-teRPwu5tc54/UQQM29JarfI/AAAAAAAAB18/8wrgvut3rQ4/s1600/imagesCAGTBL51.jpg" TargetMode="External" /><Relationship Id="rId8" Type="http://schemas.openxmlformats.org/officeDocument/2006/relationships/hyperlink" Target="http://1.bp.blogspot.com/-kjeXZ2rlI7g/UQQOzGc7ksI/AAAAAAAAB3I/WWKsbJzdqMI/s1600/imagesCATQQ8EF.jpg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peligro de los muebles antiguos</dc:title>
  <cp:revision>0</cp:revision>
</cp:coreProperties>
</file>