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llanto del varón enamorado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2013-01-17 12:29:00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Nosotros como hombres pasamos una y varias etapas de nuestra vida buscando el amor, algunos se demoran más que otros, algunos buscan dos o tres amores al mismo momento, algunos nunca buscan el amor y este los captura como se capturan a los animales salvajes, con agresividad, fuerza y mala intención.</w:t>
      </w:r>
    </w:p>
    <w:p>
      <w:pPr>
        <w:spacing w:before="80" w:after="80"/>
        <w:ind w:left="0" w:right="0"/>
        <w:jc w:val="both"/>
      </w:pPr>
      <w:r>
        <w:rPr>
          <w:rFonts w:ascii="Arial" w:eastAsia="Arial" w:hAnsi="Arial" w:cs="Arial"/>
        </w:rPr>
        <w:t>Mi hermano del alma, Carlos, es un hombre más bueno y bondadoso que el pan, siempre anduvo enamorado, para él no existía mujer fea, todas tenían un encanto, no le importaba la talla, el grosor, el color, la cantidad de pelo a él solo le importaba que fuera mujer.</w:t>
      </w:r>
    </w:p>
    <w:p>
      <w:pPr>
        <w:spacing w:before="80" w:after="80"/>
        <w:ind w:left="0" w:right="0"/>
        <w:jc w:val="both"/>
      </w:pPr>
      <w:r>
        <w:rPr>
          <w:rFonts w:ascii="Arial" w:eastAsia="Arial" w:hAnsi="Arial" w:cs="Arial"/>
        </w:rPr>
        <w:t>Un día de verano cuando la mujer se viste media desnuda, Carlos vio a una rubia imponente, su corazón no solo dió vuelta en redondo, sino que éste se cambió al lado derecho del cuerpo, es decir, lo descontroló por completo. El experto en mujeres, se convirtió en primerizo, la tartamudez lo invadió y sus ojos que lloraban de pena y de emoción, fueron su final, la rubia imponente se percató de todas estas debilidades de Carlos y lo eliminó del rubro de los solteros.</w:t>
      </w:r>
    </w:p>
    <w:p>
      <w:pPr>
        <w:spacing w:before="80"/>
        <w:jc w:val="both"/>
      </w:pPr>
      <w:r>
        <w:rPr>
          <w:rFonts w:ascii="Arial" w:eastAsia="Arial" w:hAnsi="Arial" w:cs="Arial"/>
        </w:rPr>
        <w:t>La historia es la normal, las mujeres hacen de los hombres lo que quieren y la rubia imponente hizo de Carlitos, un perrito faldero. El tiempo pasó, todo era media felicidad y media esclavitud, por que varón enamorado o es esclavo o es un cero a la izquierda.</w:t>
      </w:r>
    </w:p>
    <w:p>
      <w:pPr>
        <w:spacing w:before="0" w:after="80"/>
        <w:ind w:left="0" w:right="0"/>
        <w:jc w:val="both"/>
      </w:pPr>
      <w:r>
        <w:rPr>
          <w:rFonts w:ascii="Arial" w:eastAsia="Arial" w:hAnsi="Arial" w:cs="Arial"/>
        </w:rPr>
        <w:t>El llanto que destrozó el corazón de Carlos y de sus amigos, fue cuando un día la rubia imponente le grito a voz en cuello:</w:t>
      </w:r>
      <w:r>
        <w:rPr>
          <w:rFonts w:ascii="Arial" w:eastAsia="Arial" w:hAnsi="Arial" w:cs="Arial"/>
        </w:rPr>
        <w:br/>
      </w:r>
      <w:r>
        <w:t> </w:t>
      </w:r>
      <w:r>
        <w:rPr>
          <w:rFonts w:ascii="Arial" w:eastAsia="Arial" w:hAnsi="Arial" w:cs="Arial"/>
        </w:rPr>
        <w:t xml:space="preserve">CARLOS, FUISTE UNA ILUSIÓN Y NO QUEDO NADA. </w:t>
      </w:r>
      <w:r>
        <w:rPr>
          <w:rFonts w:ascii="Arial" w:eastAsia="Arial" w:hAnsi="Arial" w:cs="Arial"/>
        </w:rPr>
        <w:t>Solo dinero en mi cuenta (esto se lo dijo muy bajito y fue la despedida)</w:t>
      </w:r>
    </w:p>
    <w:p>
      <w:pPr>
        <w:spacing w:before="80" w:after="80"/>
        <w:ind w:left="0" w:right="0"/>
        <w:jc w:val="both"/>
      </w:pPr>
      <w:r>
        <w:rPr>
          <w:rFonts w:ascii="Arial" w:eastAsia="Arial" w:hAnsi="Arial" w:cs="Arial"/>
        </w:rPr>
        <w:t>Y qué…la misma vaina</w:t>
      </w:r>
    </w:p>
    <w:p>
      <w:pPr>
        <w:spacing w:before="80"/>
        <w:jc w:val="center"/>
      </w:pPr>
      <w:r>
        <w:rPr>
          <w:strike w:val="0"/>
          <w:color w:val="0000EE"/>
          <w:u w:val="none" w:color="0000EE"/>
        </w:rPr>
        <w:drawing>
          <wp:inline>
            <wp:extent cx="3048000" cy="16668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666875"/>
                    </a:xfrm>
                    <a:prstGeom prst="rect">
                      <a:avLst/>
                    </a:prstGeom>
                  </pic:spPr>
                </pic:pic>
              </a:graphicData>
            </a:graphic>
          </wp:inline>
        </w:drawing>
      </w: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2.esmas.com/editorial-televisa/2012/03/21/350821/hombres-que-lloran-645x35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llanto del varón enamorado</dc:title>
  <cp:revision>0</cp:revision>
</cp:coreProperties>
</file>