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árbol de la foto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2013-05-24 10:24:00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Si tenemos imaginación y queremos ver nuestra vida o momentos que hemos vivido, reflejada en algo material y palpable, miremos estas fotografías de arboles.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Cada árbol tiene una característica especial y nosotros somos algo especial, somos nosotros mismos, no somos igual a otro o igual a nuestros padres, nosotros somos únicos, somos nosotros mismos.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De igual manera los políticos y corruptos que nos gobiernan se pueden ver reflejados en los arboles, unos le roban la luz del sol a otros y los opacan con su sombra, otros los apresan entre sus raíces de tal forma que no dan oportunidad de nada y otros dejan pasar todo.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Solo la imaginación nos puede guiar por el camino.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qué…yo me siente como un árbol de raíces profundas en la tierra.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66950" cy="30480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95525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66950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2.bp.blogspot.com/-EJ_kugN5dxc/UZ-F_qnPsbI/AAAAAAAACoY/rhzs3HCZEQY/s1600/Imagen6.jpg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iWmDHovkGNU/UZ-Fx2bucLI/AAAAAAAACnw/Vsq3ssTC3d8/s1600/Imagen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-WokK3ZQA6Xk/UZ-F0giAw6I/AAAAAAAACn4/sqaE1VbkR1A/s1600/Imagen2.jpg" TargetMode="External" /><Relationship Id="rId7" Type="http://schemas.openxmlformats.org/officeDocument/2006/relationships/hyperlink" Target="http://4.bp.blogspot.com/-_7hRez7zEbI/UZ-F3jpTQpI/AAAAAAAACoA/WIwqJZMpsS0/s1600/Imagen3.jpg" TargetMode="External" /><Relationship Id="rId8" Type="http://schemas.openxmlformats.org/officeDocument/2006/relationships/hyperlink" Target="http://4.bp.blogspot.com/-wxnN_AS3vPE/UZ-F6o38TdI/AAAAAAAACoI/erdPdQDUDSA/s1600/Imagen4.jpg" TargetMode="External" /><Relationship Id="rId9" Type="http://schemas.openxmlformats.org/officeDocument/2006/relationships/hyperlink" Target="http://3.bp.blogspot.com/-ydUVG_pzGFg/UZ-F9LQ8-nI/AAAAAAAACoQ/dXW4ku9bZMI/s1600/Imagen5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árbol de la foto</dc:title>
  <cp:revision>0</cp:revision>
</cp:coreProperties>
</file>