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año va tomando forma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2013-01-03 08:59:00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Cada día que pasa de este nuevo año, trae sus propias casualidades. Las imagines son fiel reflejo de una realidad aceptada, digerida y vivida por muchos extraterrestres que comparten la sociedad con nosotros.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  <w:b/>
          <w:bCs/>
          <w:i/>
          <w:iCs/>
          <w:sz w:val="27"/>
          <w:szCs w:val="27"/>
        </w:rPr>
        <w:t>Los sinvergüenzas: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1717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  <w:b/>
          <w:bCs/>
          <w:i/>
          <w:iCs/>
          <w:sz w:val="27"/>
          <w:szCs w:val="27"/>
        </w:rPr>
        <w:t>Los que viven el día a día:</w:t>
      </w:r>
    </w:p>
    <w:p>
      <w:pPr>
        <w:spacing w:before="0" w:after="8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6670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jc w:val="both"/>
      </w:pPr>
      <w:r>
        <w:rPr>
          <w:rFonts w:ascii="Arial" w:eastAsia="Arial" w:hAnsi="Arial" w:cs="Arial"/>
          <w:b/>
          <w:bCs/>
          <w:i/>
          <w:iCs/>
          <w:sz w:val="27"/>
          <w:szCs w:val="27"/>
        </w:rPr>
        <w:t>Los incomprendidos: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19425" cy="3048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33575"/>
            <wp:docPr id="100009" name="">
              <a:hlinkClick xmlns:a="http://schemas.openxmlformats.org/drawingml/2006/main" xmlns:r="http://schemas.openxmlformats.org/officeDocument/2006/relationships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p>
      <w:pPr>
        <w:rPr>
          <w:rFonts w:ascii="Arial" w:eastAsia="Arial" w:hAnsi="Arial" w:cs="Arial"/>
          <w:b/>
          <w:bCs/>
          <w:i/>
          <w:iCs/>
          <w:sz w:val="36"/>
          <w:szCs w:val="36"/>
        </w:rPr>
      </w:pPr>
      <w:r>
        <w:rPr>
          <w:rFonts w:ascii="Arial" w:eastAsia="Arial" w:hAnsi="Arial" w:cs="Arial"/>
          <w:b/>
          <w:bCs/>
          <w:i/>
          <w:iCs/>
          <w:sz w:val="36"/>
          <w:szCs w:val="36"/>
        </w:rPr>
        <w:t>La realidad: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11" name="">
              <a:hlinkClick xmlns:a="http://schemas.openxmlformats.org/drawingml/2006/main" xmlns:r="http://schemas.openxmlformats.org/officeDocument/2006/relationships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p>
      <w:pPr>
        <w:spacing w:before="0" w:after="80"/>
        <w:ind w:left="0" w:right="0"/>
      </w:pPr>
      <w:r>
        <w:rPr>
          <w:rFonts w:ascii="Arial" w:eastAsia="Arial" w:hAnsi="Arial" w:cs="Arial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3.bp.blogspot.com/-lE1kg7lklT4/UOWN5dYHYpI/AAAAAAAABwY/S1VLNd4OwMU/s1600/400487_413956415332188_1199361317_n.jpg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kl7v6cEiAOU/UOWMhZigCNI/AAAAAAAABvw/9D8zPOsNF98/s1600/486591_412764115451418_1059456950_n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7ZcZCadftBQ/UOWMpXSKlpI/AAAAAAAABv4/ZzmZswZxCoE/s1600/521880_414845511909945_1319968390_n.jpg" TargetMode="External" /><Relationship Id="rId7" Type="http://schemas.openxmlformats.org/officeDocument/2006/relationships/hyperlink" Target="http://4.bp.blogspot.com/-iyT9d3KCwdk/UOWNT5rJW8I/AAAAAAAABwI/qVOQL6hF15A/s1600/549497_415115688549594_1443664532_n.jpg" TargetMode="External" /><Relationship Id="rId8" Type="http://schemas.openxmlformats.org/officeDocument/2006/relationships/hyperlink" Target="http://2.bp.blogspot.com/-nFTYspZCcRo/UOWMz5n-SLI/AAAAAAAABwA/nKlPFIkTxVo/s1600/246806_412917105436119_1753147533_n.jpg" TargetMode="External" /><Relationship Id="rId9" Type="http://schemas.openxmlformats.org/officeDocument/2006/relationships/hyperlink" Target="http://3.bp.blogspot.com/-lujBaMzeSE4/UOWNesHqnvI/AAAAAAAABwQ/zjzmTW4Bv4M/s1600/559360_412913198769843_177224064_n.jp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año va tomando forma</dc:title>
  <cp:revision>0</cp:revision>
</cp:coreProperties>
</file>