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Doctora Casualidad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2010-01-14 13:17:00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</w:p>
    <w:p>
      <w:pPr>
        <w:jc w:val="both"/>
      </w:pPr>
    </w:p>
    <w:p>
      <w:pPr>
        <w:jc w:val="both"/>
      </w:pPr>
      <w:r>
        <w:t>Tenemos una amiga que es una realidad urbana, es realmente una doctora casualidad, esto lo considero así....... ! porque si por casualidad caes en sus manos….te cura!.  El profesional en la materia es el marido, ella por osmosis primero y luego por autodidacta te ayuda a curarte.</w:t>
      </w:r>
    </w:p>
    <w:p>
      <w:pPr>
        <w:jc w:val="both"/>
      </w:pPr>
    </w:p>
    <w:p>
      <w:pPr>
        <w:jc w:val="both"/>
      </w:pPr>
      <w:r>
        <w:t xml:space="preserve">Gran parte del tratamiento se centra en la actitud positiva de vida que obligatoriamente tienes que tener. Ella lo ha vivido, podemos imaginarnos que días antes de ir a la iglesia a por matrimonio, lo canceló, sintió que debía buscar a otro persona, la encontró y son felices hace 40 años. </w:t>
      </w:r>
    </w:p>
    <w:p>
      <w:pPr>
        <w:jc w:val="both"/>
      </w:pPr>
    </w:p>
    <w:p>
      <w:pPr>
        <w:jc w:val="both"/>
      </w:pPr>
      <w:r>
        <w:t>Positiva 100%, algo trastornada por no decir “loca” en el buen sentido de la palabra, también, y más ahora que me enterado que ha realizado una curación a larga distancia.</w:t>
      </w:r>
    </w:p>
    <w:p>
      <w:pPr>
        <w:jc w:val="both"/>
      </w:pPr>
      <w:r>
        <w:br/>
      </w:r>
      <w:r>
        <w:t>Es el tipo de persona que necesita nuestro país, personas que nos curen con optimismo y un mejoral, ya nos olvidamos que ¡mejor mejora mejoral!</w:t>
      </w:r>
    </w:p>
    <w:p>
      <w:r>
        <w:br/>
      </w: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_pQelyEtCdyk/S09filHvpbI/AAAAAAAAACY/SCxE5t3IOb0/s1600-h/Doctora2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Doctora Casualidad</dc:title>
  <cp:revision>0</cp:revision>
</cp:coreProperties>
</file>