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Día con roche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2014-01-11 09:19:00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Cuando uno habla dormido, al día siguiente tiene problema y tu día se convierte en un infierno.</w:t>
      </w:r>
    </w:p>
    <w:p>
      <w:pPr>
        <w:jc w:val="both"/>
      </w:pPr>
    </w:p>
    <w:p>
      <w:pPr>
        <w:jc w:val="both"/>
      </w:pPr>
      <w:r>
        <w:t>Anoche en sueños dije:</w:t>
      </w:r>
    </w:p>
    <w:p>
      <w:pPr>
        <w:jc w:val="both"/>
      </w:pPr>
      <w:r>
        <w:t>Lástima que no seas mía</w:t>
      </w:r>
    </w:p>
    <w:p>
      <w:pPr>
        <w:jc w:val="both"/>
      </w:pPr>
      <w:r>
        <w:t>Morena de ojos negros</w:t>
      </w:r>
    </w:p>
    <w:p>
      <w:pPr>
        <w:jc w:val="both"/>
      </w:pPr>
      <w:r>
        <w:t>De qué manera te olvido</w:t>
      </w:r>
    </w:p>
    <w:p>
      <w:pPr>
        <w:jc w:val="both"/>
      </w:pPr>
    </w:p>
    <w:p>
      <w:pPr>
        <w:jc w:val="both"/>
      </w:pPr>
      <w:r>
        <w:t>Estas tres inocentes frases me complicaron la vida, ¡qué tal roche me armó mi esposa! Con llanto, con miradas acusadoras, con miradas que eran espadas de hielo y todo porque ya había estado soñando con un concierto de Vicente Fernández, el cantante mejicano de rancheras. Pero ella como mujer ya maquinó toda una historia de infidelidad.</w:t>
      </w:r>
    </w:p>
    <w:p>
      <w:pPr>
        <w:jc w:val="both"/>
      </w:pPr>
    </w:p>
    <w:p>
      <w:pPr>
        <w:jc w:val="both"/>
      </w:pPr>
      <w:r>
        <w:t>Ante esta situación de disentimiento, le sugerí que escribiera una novela por la imaginación que tenía. Les contaré que me compré gratis otro problema “con que cachaciento, viejo mañoso”… y empezó la cantaleta.</w:t>
      </w:r>
    </w:p>
    <w:p>
      <w:pPr>
        <w:jc w:val="both"/>
      </w:pPr>
    </w:p>
    <w:p>
      <w:pPr>
        <w:jc w:val="both"/>
      </w:pPr>
      <w:r>
        <w:t>El único consejo que les puedo dar después de esta experiencia, mis querido varones, es SILENCIO, no abran la boca para nada, si eres culpable es igual a si eres inocente, ante tu mujer no puedes ganar una sola discusión.</w:t>
      </w:r>
    </w:p>
    <w:p>
      <w:pPr>
        <w:jc w:val="both"/>
      </w:pPr>
    </w:p>
    <w:p>
      <w:pPr>
        <w:jc w:val="both"/>
      </w:pPr>
      <w:r>
        <w:t>Macho que se respeta ante las mujeres silencio.</w:t>
      </w:r>
    </w:p>
    <w:p>
      <w:pPr>
        <w:jc w:val="both"/>
      </w:pPr>
    </w:p>
    <w:p>
      <w:pPr>
        <w:jc w:val="both"/>
      </w:pPr>
    </w:p>
    <w:p>
      <w:pPr>
        <w:jc w:val="both"/>
      </w:pPr>
    </w:p>
    <w:p/>
    <w:p>
      <w:pPr>
        <w:jc w:val="both"/>
      </w:pPr>
      <w:r>
        <w:t>Y qué…uno también es consejero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0193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t8pTihKUrJk/UtFUTsvOu6I/AAAAAAAADE0/zte0UzL0uJ8/s1600/download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Día con roche</dc:title>
  <cp:revision>0</cp:revision>
</cp:coreProperties>
</file>