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Desayuno dominguero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2016-01-24 11:55:00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Que bien se siente uno después de haber pasado un día de no hacer nada, sin obligaciones, sin responsabilidad, sin preocupaciones de hijos o nietos. Una maravilla, pero todo tiene su fin.</w:t>
      </w:r>
    </w:p>
    <w:p>
      <w:pPr>
        <w:jc w:val="both"/>
      </w:pPr>
    </w:p>
    <w:p>
      <w:pPr>
        <w:jc w:val="both"/>
      </w:pPr>
      <w:r>
        <w:rPr>
          <w:lang w:val="es-ES_tradnl" w:eastAsia="es-ES_tradnl"/>
        </w:rPr>
        <w:t>Solo me dediqué a vivir el día a mi gusto, leí un par de libros, escuché música, no me bañé ni me afeité, tomé café a media mañana, unos traguitos antes del almuerzo con sus empanaditas,</w:t>
      </w:r>
      <w:r>
        <w:rPr>
          <w:lang w:val="es-ES_tradnl" w:eastAsia="es-ES_tradnl"/>
        </w:rPr>
        <w:t xml:space="preserve">  </w:t>
      </w:r>
      <w:r>
        <w:rPr>
          <w:lang w:val="es-ES_tradnl" w:eastAsia="es-ES_tradnl"/>
        </w:rPr>
        <w:t>almorcé a las cuatro de la tarde, un menú diferente, primero comí fruta, luego una copa de helados con su chocolatito encima, después unos calamares arrebozados para terminar con una ensalada de verduras con algo de fruta, maní, espárragos, crotones y todo eso cocinado acompañado de unas bellas y generosas copas de vino. A las seis de la tarde ya estaba metido en el sobre, luego me entregué a los brazos del dios Morfeo.</w:t>
      </w:r>
    </w:p>
    <w:p>
      <w:pPr>
        <w:jc w:val="both"/>
      </w:pPr>
    </w:p>
    <w:p>
      <w:pPr>
        <w:jc w:val="both"/>
      </w:pPr>
      <w:r>
        <w:rPr>
          <w:lang w:val="es-ES_tradnl" w:eastAsia="es-ES_tradnl"/>
        </w:rPr>
        <w:t>Hoy domingo me desperté y mi esposa me había preparado un desayuno dominguero con la condición que regrese a la realidad de mi vida, es decir a las preocupaciones, a las obligaciones y al hermoso hecho de tener que trabajar.</w:t>
      </w:r>
    </w:p>
    <w:p>
      <w:pPr>
        <w:jc w:val="both"/>
      </w:pPr>
    </w:p>
    <w:p>
      <w:pPr>
        <w:jc w:val="both"/>
      </w:pPr>
      <w:r>
        <w:rPr>
          <w:lang w:val="es-ES_tradnl" w:eastAsia="es-ES_tradnl"/>
        </w:rPr>
        <w:t>Las mujeres por el estómago nos conquistan, nos dominan y lo mas peligros de todo…nos enamoran.</w:t>
      </w:r>
    </w:p>
    <w:p>
      <w:pPr>
        <w:jc w:val="both"/>
      </w:pPr>
    </w:p>
    <w:p>
      <w:pPr>
        <w:jc w:val="both"/>
      </w:pPr>
      <w:r>
        <w:rPr>
          <w:lang w:val="es-ES_tradnl" w:eastAsia="es-ES_tradnl"/>
        </w:rPr>
        <w:t>Al llegar a la mesa encontré un gran jara de jugo de naranja natural, había también una copa con ensalada de fruta, un aroma de café, un plato con panqueques, huevos y tocino. Realmente me conquistó pero la música fue la cereza en la copa de helado, tomando desayuno escuché a Alberto Beltrán cantando “todo me gusta de ti” a Rolando LaSiere “Las cuarenta” Perez Prado “el mambo politécnico” Ismael Rivera “copas y amigos” “pa´bravo yo”.</w:t>
      </w:r>
    </w:p>
    <w:p>
      <w:pPr>
        <w:jc w:val="both"/>
      </w:pPr>
    </w:p>
    <w:p>
      <w:pPr>
        <w:jc w:val="both"/>
      </w:pPr>
      <w:r>
        <w:rPr>
          <w:lang w:val="es-ES_tradnl" w:eastAsia="es-ES_tradnl"/>
        </w:rPr>
        <w:t>Qué más se puede pedir para un desayuno dominguero, solo el poder descansar con una “moqueguana” (que se define como dormir una siesta después de haber tomado desayuno) .</w:t>
      </w:r>
    </w:p>
    <w:p>
      <w:pPr>
        <w:jc w:val="both"/>
      </w:pPr>
    </w:p>
    <w:p>
      <w:pPr>
        <w:jc w:val="both"/>
      </w:pPr>
      <w:r>
        <w:rPr>
          <w:lang w:val="es-ES_tradnl" w:eastAsia="es-ES_tradnl"/>
        </w:rPr>
        <w:t>Es una bendición vivir la vida lleno de amor.</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p>
    <w:p/>
    <w:p>
      <w:pPr>
        <w:jc w:val="both"/>
      </w:pPr>
      <w:r>
        <w:rPr>
          <w:lang w:val="es-ES_tradnl" w:eastAsia="es-ES_tradnl"/>
        </w:rPr>
        <w:t>Y qué…todos tenemos derecho a un día al año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s_mmxZ7MdBY/VqUA5WVogiI/AAAAAAAADyc/Xs6GPn3tLAg/s1600/images2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Desayuno dominguero</dc:title>
  <cp:revision>0</cp:revision>
</cp:coreProperties>
</file>