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 Generated by Aspose.Words for Cloud for .NET 23.7.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Cuando una mujer se loquea de verdad</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2011-08-19 15:23:00</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jt </w:t>
            </w:r>
          </w:p>
        </w:tc>
      </w:tr>
    </w:tbl>
    <w:p>
      <w:pPr>
        <w:jc w:val="both"/>
      </w:pPr>
      <w:r>
        <w:t xml:space="preserve">Tengo un buen amigo que está subido de peso desde hace algunos años. Su mujer está desesperada, siempre que nos cruzábamos, ella se preocupada por un posible ataque al corazón. Ayer me crucé con él y es otra persona, sorprendido le pregunte ¿con qué nutricionista lo lograste? Mi mujer, ella lo logro y con un solo plato. </w:t>
      </w:r>
      <w:r>
        <w:br/>
      </w:r>
      <w:r>
        <w:br/>
      </w:r>
      <w:r>
        <w:br/>
      </w:r>
      <w:r>
        <w:t xml:space="preserve">En estos tiempos todos mienten, te engañan, te sorprenden o te toman por sonso, pero no, su mujer lo logró con un solo plato. ¡Increíble! </w:t>
      </w:r>
      <w:r>
        <w:br/>
      </w:r>
      <w:r>
        <w:br/>
      </w:r>
      <w:r>
        <w:t xml:space="preserve">Me contó que todo comenzó cuando una mañana la mujer le dice a mi amigo, que el día de hoy para el almuerzo habrá un solo plato, él le dijo está bien, a mitad de mañana se comió una empanada, un sanguche acompañado de una gaseosa, cuando llegó a la casa para almorzar, se sientó a la mesa y su mujer le trajo el único plato. </w:t>
      </w:r>
      <w:r>
        <w:br/>
      </w:r>
      <w:r>
        <w:br/>
      </w:r>
      <w:r>
        <w:t xml:space="preserve">Su sorpresa fue tan grande como la fuente que le había traído como plato único, en la fuente estaba al centro un pan de molde completo, de diez centímetros de ancho por treinta centímetro de largo, adornando el sanguche con papas fritas, plato frito, aceitunas y cebollitas glaseadas. </w:t>
      </w:r>
      <w:r>
        <w:br/>
      </w:r>
      <w:r>
        <w:br/>
      </w:r>
      <w:r>
        <w:t xml:space="preserve">El pan de molde para el sanguche había sido cortado en diez rebanadas y media de altura, casi treinta centímetros, la primera rebanada estaba untada con mayonesa, luego lechuga, tomate, tocino, jamón crudo, mostaza Dijon, jamón inglés, jamón del país, honey mustard, sauerkraut, en la segunda rebanada puso toda clase de huevos, duros, fritos, mezclados con tocino y mayonesa, en la tercera capa puso cerca de seis tipos de quesos, en la siguiente rebanada le puso toda clase de salchichas, chorizos, longanizas y así me contó como crecía el sanguche presentado en una fuente. </w:t>
      </w:r>
      <w:r>
        <w:br/>
      </w:r>
      <w:r>
        <w:br/>
      </w:r>
      <w:r>
        <w:t xml:space="preserve">Amor preguntó ¿todo esto es para mí? Ella sin mover un solo músculo de la cara, es decir sin expresión alguna, le dijo: si te ves como un cerdo, tienes que comer como cerdo. </w:t>
      </w:r>
      <w:r>
        <w:br/>
      </w:r>
      <w:r>
        <w:br/>
      </w:r>
      <w:r>
        <w:t xml:space="preserve">Te juro mi querido amigo me dijo, que no probé un solo bocado del sanguche, lo envolví en plástico y lo congelé con fuente y todo. Desde ese día comencé a moderar mi comida, te diré la verdad que sentí mucha vergüenza ante las palabras de mi mujer, y ya me ves ahora, me siento mejor y la relación con mi mujer está extraordinaria. </w:t>
      </w:r>
      <w:r>
        <w:br/>
      </w:r>
      <w:r>
        <w:br/>
      </w:r>
      <w:r>
        <w:br/>
      </w:r>
      <w:r>
        <w:br/>
      </w:r>
      <w:r>
        <w:t xml:space="preserve">Y qué..la misma vaina </w:t>
      </w:r>
    </w:p>
    <w:p>
      <w:pPr>
        <w:jc w:val="center"/>
      </w:pPr>
      <w:r>
        <w:rPr>
          <w:strike w:val="0"/>
          <w:color w:val="0000EE"/>
          <w:u w:val="none" w:color="0000EE"/>
        </w:rPr>
        <w:drawing>
          <wp:inline>
            <wp:extent cx="3048000" cy="1895475"/>
            <wp:docPr id="100001" name="">
              <a:hlinkClick xmlns:a="http://schemas.openxmlformats.org/drawingml/2006/main" xmlns:r="http://schemas.openxmlformats.org/officeDocument/2006/relationships" r:id="rId4"/>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1" name=""/>
                    <pic:cNvPicPr>
                      <a:picLocks noChangeAspect="1"/>
                    </pic:cNvPicPr>
                  </pic:nvPicPr>
                  <pic:blipFill>
                    <a:blip xmlns:r="http://schemas.openxmlformats.org/officeDocument/2006/relationships" r:embed="rId5"/>
                    <a:stretch>
                      <a:fillRect/>
                    </a:stretch>
                  </pic:blipFill>
                  <pic:spPr>
                    <a:xfrm>
                      <a:off x="0" y="0"/>
                      <a:ext cx="3048000" cy="1895475"/>
                    </a:xfrm>
                    <a:prstGeom prst="rect">
                      <a:avLst/>
                    </a:prstGeom>
                  </pic:spPr>
                </pic:pic>
              </a:graphicData>
            </a:graphic>
          </wp:inline>
        </w:drawing>
      </w:r>
    </w:p>
    <w:sectPr>
      <w:pgMar w:header="720" w:footer="72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zoom w:percent="100"/>
  <w:defaultTabStop w:val="720"/>
  <w:noPunctuationKerning/>
  <w:characterSpacingControl w:val="doNotCompress"/>
  <w:compat>
    <w:doNotExpandShiftReturn/>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yperlink" Target="http://4.bp.blogspot.com/-Nx_qlC95xGI/TkGrFlV-GfI/AAAAAAAAjw0/S_b0comZGzo/s1600/coffee-and-cake-1920x1200-M.jpg" TargetMode="External" /><Relationship Id="rId5" Type="http://schemas.openxmlformats.org/officeDocument/2006/relationships/image" Target="media/image1.jpeg" /><Relationship Id="rId6" Type="http://schemas.openxmlformats.org/officeDocument/2006/relationships/theme" Target="theme/theme1.xml" /><Relationship Id="rId7"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Cuando una mujer se loquea de verdad</dc:title>
  <cp:revision>0</cp:revision>
</cp:coreProperties>
</file>