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son teóricos!!!!!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2012-04-20 12:37:00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Los asesores, son todo un problema, todo saben, tiene solución para todo y todo es en teoría. Pero en la prática, son nulos, mucho consejo y nada efectivo.</w:t>
      </w:r>
    </w:p>
    <w:p>
      <w:pPr>
        <w:jc w:val="both"/>
      </w:pPr>
      <w:r>
        <w:t>.- Mi querido señor ¿está usted furioso?</w:t>
      </w:r>
    </w:p>
    <w:p>
      <w:pPr>
        <w:jc w:val="both"/>
      </w:pPr>
      <w:r>
        <w:t>.- No que va, estoy como señora preparada para parto.</w:t>
      </w:r>
    </w:p>
    <w:p>
      <w:pPr>
        <w:jc w:val="both"/>
      </w:pPr>
      <w:r>
        <w:t>.- ¿Y cómo es eso?</w:t>
      </w:r>
    </w:p>
    <w:p>
      <w:pPr>
        <w:jc w:val="both"/>
      </w:pPr>
      <w:r>
        <w:t>.- Le duele todo, no está tranquila pero todos le dicen “tranquila señora, ya va pasar…todo es normal…va por buen camino.</w:t>
      </w:r>
    </w:p>
    <w:p>
      <w:pPr>
        <w:jc w:val="both"/>
      </w:pPr>
      <w:r>
        <w:t>.- Ya entiendo, usted va a parir</w:t>
      </w:r>
    </w:p>
    <w:p>
      <w:pPr>
        <w:jc w:val="both"/>
      </w:pPr>
      <w:r>
        <w:t>.- Si, voy a parir un par lisuras bien puestas, porque ya estoy harto de tanta teoría.</w:t>
      </w:r>
    </w:p>
    <w:p>
      <w:pPr>
        <w:jc w:val="both"/>
      </w:pPr>
      <w:r>
        <w:t>En la mañana de hoy, tuve una reunión con tres personas para tratar de introducir al mercado un producto. Si ustedes escucharan toda la teoría, es impresionante la manera como los expertos te explican las formas y los detalles para lograr su objetivo, el vocabulario y el léxico, lo más alturado y difícil posible que usan es realmente impresionante.</w:t>
      </w:r>
    </w:p>
    <w:p>
      <w:pPr>
        <w:jc w:val="both"/>
      </w:pPr>
      <w:r>
        <w:t>Cuando pregunté ¿cómo se aterrizan cada una de sus teorías? me dijo, eso depende de la propia personalidad del negocio. Dicho en forma clara, te damos la teoría, tu aplícalo a la práctica, como tú sabes.</w:t>
      </w:r>
    </w:p>
    <w:p>
      <w:pPr>
        <w:jc w:val="both"/>
      </w:pPr>
      <w:r>
        <w:t>.- Esas son las respuestas que me hinchan los bolsillos del pantalón, cuando todos son expertos en el escritorio.</w:t>
      </w:r>
    </w:p>
    <w:p>
      <w:pPr>
        <w:jc w:val="both"/>
      </w:pPr>
      <w:r>
        <w:t>.- Adiós, me voy a buscar calma al café.</w:t>
      </w:r>
    </w:p>
    <w:p>
      <w:pPr>
        <w:jc w:val="both"/>
      </w:pPr>
    </w:p>
    <w:p>
      <w:pPr>
        <w:jc w:val="both"/>
      </w:pPr>
    </w:p>
    <w:p>
      <w:pPr>
        <w:jc w:val="both"/>
      </w:pPr>
      <w:r>
        <w:t>Y qué…la misma vaina</w:t>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son teóricos!!!!!</dc:title>
  <cp:revision>0</cp:revision>
</cp:coreProperties>
</file>