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Camarón o Langostino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2012-03-06 09:11:00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>No importa, dicen que “camarón que se duerme se lo lleva la corriente” a nuestro amigo Alfonso, casi se lo lleva la colitis.</w:t>
      </w:r>
    </w:p>
    <w:p>
      <w:pPr>
        <w:jc w:val="both"/>
      </w:pPr>
    </w:p>
    <w:p>
      <w:pPr>
        <w:jc w:val="both"/>
      </w:pPr>
      <w:r>
        <w:t>¿Alfonso qué pasó? Le preguntamos en el café, estas demacrado, ¿estás seguro qué estas vivo?</w:t>
      </w:r>
    </w:p>
    <w:p>
      <w:pPr>
        <w:jc w:val="both"/>
      </w:pPr>
    </w:p>
    <w:p>
      <w:pPr>
        <w:jc w:val="both"/>
      </w:pPr>
      <w:r>
        <w:t>No me cochineen, casi no salgo de esta. He perdido siete kilos y he estado cuatro días internado en la clínica.</w:t>
      </w:r>
    </w:p>
    <w:p>
      <w:pPr>
        <w:jc w:val="both"/>
      </w:pPr>
    </w:p>
    <w:p>
      <w:pPr>
        <w:jc w:val="both"/>
      </w:pPr>
      <w:r>
        <w:t>Con motivo de mi aniversario de matrimonio, fui con mi esposa a almorzar a un finísimo restaurante, me pedí entrada de langostino, tortilla de langostino y arroz con langostinos, ya que hay veda de camarón.</w:t>
      </w:r>
    </w:p>
    <w:p>
      <w:pPr>
        <w:jc w:val="both"/>
      </w:pPr>
    </w:p>
    <w:p>
      <w:pPr>
        <w:jc w:val="both"/>
      </w:pPr>
      <w:r>
        <w:t xml:space="preserve">Al llegar a mi casa, parecía un volcán en erupción, todo rojo e hinchado, con una picazón de la patada. Mi mujer y mi hija me llevaron al toque a la clínica, me pusieron suero y a cuidados intensivos. </w:t>
      </w:r>
    </w:p>
    <w:p>
      <w:pPr>
        <w:jc w:val="both"/>
      </w:pPr>
    </w:p>
    <w:p>
      <w:pPr>
        <w:jc w:val="both"/>
      </w:pPr>
      <w:r>
        <w:t>Se me complico todo con todo y una colitis adicional, quede completamente descerebrado, perdí toda la información de mi disco duro, con decirles que ni podía decir mi nombre.</w:t>
      </w:r>
    </w:p>
    <w:p>
      <w:pPr>
        <w:jc w:val="both"/>
      </w:pPr>
    </w:p>
    <w:p>
      <w:pPr>
        <w:jc w:val="both"/>
      </w:pPr>
      <w:r>
        <w:t>Horrible…oye, horrible.</w:t>
      </w:r>
    </w:p>
    <w:p>
      <w:pPr>
        <w:jc w:val="both"/>
      </w:pPr>
    </w:p>
    <w:p>
      <w:pPr>
        <w:jc w:val="both"/>
      </w:pPr>
      <w:r>
        <w:t>Terminé los cuatro días en la clínica y me fui a mi casa, donde me han tenido a “caldito de pollo” varios días y luego con puré de papa. Total siete kilos menos y no tenía ni ganas de levantarme de la cama, estaba más muerto que vivo.</w:t>
      </w:r>
    </w:p>
    <w:p>
      <w:pPr>
        <w:jc w:val="both"/>
      </w:pPr>
    </w:p>
    <w:p>
      <w:pPr>
        <w:jc w:val="both"/>
      </w:pPr>
      <w:r>
        <w:t>Pero, se fregaron, aquí estoy y con ganas de disfrutar la vida a pleno.</w:t>
      </w:r>
    </w:p>
    <w:p>
      <w:pPr>
        <w:jc w:val="both"/>
      </w:pPr>
      <w:r>
        <w:t>¿Quién me acompaña a comer langostinos?</w:t>
      </w: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  <w:r>
        <w:t>Y qué…la misma vaina</w:t>
      </w:r>
    </w:p>
    <w:p>
      <w:pPr>
        <w:jc w:val="both"/>
      </w:pPr>
    </w:p>
    <w:p>
      <w:pPr>
        <w:jc w:val="both"/>
      </w:pP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2733675" cy="1676400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733675" cy="167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encrypted-tbn1.google.com/images?q=tbn:ANd9GcQdQvl8fwj-1YwHRebILBjJdkfmsD0E9biwM64qj02YBXlkkLMc" TargetMode="External" /><Relationship Id="rId5" Type="http://schemas.openxmlformats.org/officeDocument/2006/relationships/image" Target="media/image1.jpe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Camarón o Langostino</dc:title>
  <cp:revision>0</cp:revision>
</cp:coreProperties>
</file>