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8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 los hijos debemos ayudarlos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2013-01-22 11:33:00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A los hijos, debemos prepararlos para la vida, para luchar y para entender que nada es fácil ni regalado, todo cuesta. Que nosotros hemos luchado y nos hemos sacrificado para que ellos sean mejores que nosotros.</w:t>
      </w:r>
    </w:p>
    <w:p>
      <w:r>
        <w:br/>
      </w:r>
      <w:r>
        <w:br/>
      </w:r>
      <w:r>
        <w:br/>
      </w: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36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2286000" cy="3048000"/>
                  <wp:docPr id="100001" name="">
                    <a:hlinkClick xmlns:a="http://schemas.openxmlformats.org/drawingml/2006/main" xmlns:r="http://schemas.openxmlformats.org/officeDocument/2006/relationships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30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z w:val="20"/>
                <w:szCs w:val="20"/>
              </w:rPr>
              <w:t>Al principio tú les das de comer</w:t>
            </w:r>
          </w:p>
        </w:tc>
      </w:tr>
    </w:tbl>
    <w:p>
      <w:r>
        <w:br/>
      </w:r>
      <w:r>
        <w:br/>
      </w: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8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000" cy="2428875"/>
                  <wp:docPr id="100003" name="">
                    <a:hlinkClick xmlns:a="http://schemas.openxmlformats.org/drawingml/2006/main" xmlns:r="http://schemas.openxmlformats.org/officeDocument/2006/relationships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2428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z w:val="20"/>
                <w:szCs w:val="20"/>
              </w:rPr>
              <w:t>Enséñales a buscar su propia comida</w:t>
            </w:r>
          </w:p>
        </w:tc>
      </w:tr>
    </w:tbl>
    <w:p>
      <w:pPr>
        <w:jc w:val="center"/>
      </w:pPr>
    </w:p>
    <w:p>
      <w:pPr>
        <w:jc w:val="center"/>
      </w:pPr>
    </w:p>
    <w:p/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8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000" cy="2114550"/>
                  <wp:docPr id="100005" name="">
                    <a:hlinkClick xmlns:a="http://schemas.openxmlformats.org/drawingml/2006/main" xmlns:r="http://schemas.openxmlformats.org/officeDocument/2006/relationships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2114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z w:val="20"/>
                <w:szCs w:val="20"/>
              </w:rPr>
              <w:t>Nada es fácil de conseguir</w:t>
            </w:r>
          </w:p>
        </w:tc>
      </w:tr>
    </w:tbl>
    <w:p>
      <w:pPr>
        <w:jc w:val="center"/>
      </w:pPr>
    </w:p>
    <w:p>
      <w:pPr>
        <w:jc w:val="center"/>
      </w:pPr>
    </w:p>
    <w:p/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8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000" cy="2085975"/>
                  <wp:docPr id="100007" name="">
                    <a:hlinkClick xmlns:a="http://schemas.openxmlformats.org/drawingml/2006/main" xmlns:r="http://schemas.openxmlformats.org/officeDocument/2006/relationships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2085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z w:val="20"/>
                <w:szCs w:val="20"/>
              </w:rPr>
              <w:t>Destetados, deben de  volar solos</w:t>
            </w:r>
          </w:p>
        </w:tc>
      </w:tr>
    </w:tbl>
    <w:p>
      <w:r>
        <w:br/>
      </w:r>
      <w:r>
        <w:br/>
      </w: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8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000" cy="1790700"/>
                  <wp:docPr id="100009" name="">
                    <a:hlinkClick xmlns:a="http://schemas.openxmlformats.org/drawingml/2006/main" xmlns:r="http://schemas.openxmlformats.org/officeDocument/2006/relationships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1790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z w:val="20"/>
                <w:szCs w:val="20"/>
              </w:rPr>
              <w:t>Que sufran buscando su futuro</w:t>
            </w:r>
          </w:p>
        </w:tc>
      </w:tr>
    </w:tbl>
    <w:p>
      <w:r>
        <w:br/>
      </w:r>
      <w:r>
        <w:br/>
      </w: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8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000" cy="2371725"/>
                  <wp:docPr id="100011" name="">
                    <a:hlinkClick xmlns:a="http://schemas.openxmlformats.org/drawingml/2006/main" xmlns:r="http://schemas.openxmlformats.org/officeDocument/2006/relationships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2371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z w:val="20"/>
                <w:szCs w:val="20"/>
              </w:rPr>
              <w:t>Que aprendan a no caer</w:t>
            </w:r>
          </w:p>
        </w:tc>
      </w:tr>
    </w:tbl>
    <w:p>
      <w:r>
        <w:br/>
      </w:r>
      <w:r>
        <w:br/>
      </w: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8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000" cy="2028825"/>
                  <wp:docPr id="100013" name="">
                    <a:hlinkClick xmlns:a="http://schemas.openxmlformats.org/drawingml/2006/main" xmlns:r="http://schemas.openxmlformats.org/officeDocument/2006/relationships" r:id="rId1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2028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z w:val="20"/>
                <w:szCs w:val="20"/>
              </w:rPr>
              <w:t>Mamá gallina, que te puedo decir</w:t>
            </w:r>
          </w:p>
        </w:tc>
      </w:tr>
    </w:tbl>
    <w:p>
      <w:r>
        <w:br/>
      </w:r>
      <w:r>
        <w:t>Y qué...como la ves.</w:t>
      </w:r>
      <w:r>
        <w:t xml:space="preserve"> </w:t>
      </w:r>
    </w:p>
    <w:p/>
    <w:p/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://4.bp.blogspot.com/-67rjNYZKmLs/UP68eySO3sI/AAAAAAAABzc/gSFDA7fw-2I/s1600/Imagen6.jpg" TargetMode="External" /><Relationship Id="rId11" Type="http://schemas.openxmlformats.org/officeDocument/2006/relationships/hyperlink" Target="http://1.bp.blogspot.com/-wxqFbuzRzRg/UP68h4_ZwcI/AAAAAAAABzk/Rtg93T1zzv0/s1600/Imagen7.jpg" TargetMode="Externa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l68P2wYsNJo/UP68NnJkONI/AAAAAAAABy0/fNRNrlDQtoU/s1600/Imagen1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1.bp.blogspot.com/-RW36BxMrKbg/UP68Q71XNFI/AAAAAAAABy8/P6HEnSN0oC8/s1600/Imagen2.jpg" TargetMode="External" /><Relationship Id="rId7" Type="http://schemas.openxmlformats.org/officeDocument/2006/relationships/hyperlink" Target="http://3.bp.blogspot.com/-b1TTR2Xj2GM/UP68TuZHF6I/AAAAAAAABzE/reI-i8eh3sk/s1600/Imagen3.jpg" TargetMode="External" /><Relationship Id="rId8" Type="http://schemas.openxmlformats.org/officeDocument/2006/relationships/hyperlink" Target="http://4.bp.blogspot.com/-TZcKrjr-QRU/UP68XfWtXNI/AAAAAAAABzM/CvIK5IZlZAw/s1600/Imagen4.jpg" TargetMode="External" /><Relationship Id="rId9" Type="http://schemas.openxmlformats.org/officeDocument/2006/relationships/hyperlink" Target="http://2.bp.blogspot.com/-xZ4M6CWbL_0/UP68a693RAI/AAAAAAAABzU/LvtS3up8Uuk/s1600/Imagen5.jpg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los hijos debemos ayudarlos</dc:title>
  <cp:revision>0</cp:revision>
</cp:coreProperties>
</file>